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B2755">
      <w:pPr>
        <w:spacing w:line="360" w:lineRule="auto"/>
        <w:jc w:val="both"/>
      </w:pPr>
      <w:bookmarkStart w:id="0" w:name="_GoBack"/>
      <w:bookmarkEnd w:id="0"/>
      <w:r>
        <w:t>Assunto: Veto Total – Projeto de Lei nº56/2025 – Autógrafo de Lei nº7912/2025.</w:t>
      </w:r>
    </w:p>
    <w:p w14:paraId="2B8C34CD">
      <w:pPr>
        <w:spacing w:line="360" w:lineRule="auto"/>
        <w:jc w:val="both"/>
      </w:pPr>
      <w:r>
        <w:t>Autoria: coletiva.</w:t>
      </w:r>
    </w:p>
    <w:p w14:paraId="729EAF4D">
      <w:pPr>
        <w:spacing w:line="360" w:lineRule="auto"/>
        <w:jc w:val="both"/>
      </w:pPr>
    </w:p>
    <w:p w14:paraId="2E3DE182">
      <w:pPr>
        <w:pStyle w:val="2"/>
        <w:spacing w:line="360" w:lineRule="auto"/>
        <w:rPr>
          <w:spacing w:val="0"/>
          <w:sz w:val="24"/>
          <w:szCs w:val="24"/>
          <w:u w:val="none"/>
        </w:rPr>
      </w:pPr>
      <w:r>
        <w:rPr>
          <w:spacing w:val="0"/>
          <w:sz w:val="24"/>
          <w:szCs w:val="24"/>
          <w:u w:val="none"/>
        </w:rPr>
        <w:t>COMISSÃO DE LEGISLAÇÃO, JUSTIÇA E REDAÇÃO.</w:t>
      </w:r>
    </w:p>
    <w:p w14:paraId="744DEDBD">
      <w:pPr>
        <w:pStyle w:val="3"/>
        <w:spacing w:line="360" w:lineRule="auto"/>
        <w:ind w:left="2832" w:firstLine="708"/>
      </w:pPr>
      <w:r>
        <w:rPr>
          <w:rFonts w:ascii="Times New Roman" w:hAnsi="Times New Roman"/>
          <w:i w:val="0"/>
          <w:color w:val="auto"/>
        </w:rPr>
        <w:t>PARECER.</w:t>
      </w:r>
    </w:p>
    <w:p w14:paraId="4BB72484">
      <w:pPr>
        <w:spacing w:line="360" w:lineRule="auto"/>
      </w:pPr>
    </w:p>
    <w:p w14:paraId="171EA905">
      <w:pPr>
        <w:spacing w:line="360" w:lineRule="auto"/>
        <w:ind w:firstLine="708"/>
        <w:jc w:val="both"/>
      </w:pPr>
      <w:r>
        <w:t>O Exmo. Sr. Prefeito apresentou Veto Total ao Projeto de Lei nº56/2025, que altera a Lei 7.471/2010, para autorizar a concessão de diárias ao empregados terceirizados que prestam serviço a administração pública.</w:t>
      </w:r>
    </w:p>
    <w:p w14:paraId="69D95431">
      <w:pPr>
        <w:spacing w:line="360" w:lineRule="auto"/>
        <w:ind w:left="708"/>
        <w:jc w:val="both"/>
        <w:rPr>
          <w:b/>
        </w:rPr>
      </w:pPr>
      <w:r>
        <w:t xml:space="preserve">Entende, de forma equivocada, que proposta legislativa aprovada encontra-se eivado de vício de inconstitucionalidade, porque “  </w:t>
      </w:r>
      <w:r>
        <w:rPr>
          <w:b/>
        </w:rPr>
        <w:t>a proposta aprovada viola os princípios legais de licitação e contratos, em especial os princípios da legalidade, moralidade, igualdade, vinculação ao edital, planejamento, na medida em que se permite, por via transversa, dar à prestação de serviço uma remuneração externa ao contrato.</w:t>
      </w:r>
    </w:p>
    <w:p w14:paraId="22943510">
      <w:pPr>
        <w:spacing w:line="360" w:lineRule="auto"/>
        <w:ind w:left="708"/>
        <w:jc w:val="both"/>
      </w:pPr>
      <w:r>
        <w:t>Na realidade, as maneira legais de se alterar um contrato de licitação são aquelas previstas no art.124 da Lei Federal 14.133/2021, sendo vedado a todo e qualquer ente político criar, por lei, normas gerais de licitações e contratos, sobretudo aquelas que violem os princípios e regras fixadas pela legislação federal, consoante estabelece o inciso XXVII, do art.22 da Constituição Federal.</w:t>
      </w:r>
    </w:p>
    <w:p w14:paraId="1BFBBC62">
      <w:pPr>
        <w:spacing w:line="360" w:lineRule="auto"/>
        <w:ind w:left="708"/>
        <w:jc w:val="both"/>
      </w:pPr>
      <w:r>
        <w:t>Enfim, se determinado prevê a terceirização de um serviço naturalmente, deve contemplar as despesas e, se por falha de planejamento não houve a respectiva previsão, há duas situações a serem analisadas, quais sejam, a admissão ou não de um aditamento ou sua rescisão, todavia, nunca de forma transversa, no caso dos autos, por uma lei municipal.”</w:t>
      </w:r>
    </w:p>
    <w:p w14:paraId="75275C49">
      <w:pPr>
        <w:spacing w:line="360" w:lineRule="auto"/>
        <w:ind w:firstLine="708"/>
        <w:jc w:val="both"/>
      </w:pPr>
      <w:r>
        <w:t xml:space="preserve">Ocorre que não está prevendo uma nova remuneração, porque diária não tem natureza remuneratória e sim indenizatória, conforme previsto no artigo 457,§2º da CLT, não repercutindo financeiramente no contrato firmado. </w:t>
      </w:r>
    </w:p>
    <w:p w14:paraId="30CF5106">
      <w:pPr>
        <w:spacing w:line="360" w:lineRule="auto"/>
        <w:ind w:firstLine="708"/>
        <w:jc w:val="both"/>
      </w:pPr>
      <w:r>
        <w:t>Ademais, ainda que fosse necessário a previsão em edital de licitação, necessário que se faça a alteração legislativo em nome, inclusive, do princípio da legalidade.</w:t>
      </w:r>
    </w:p>
    <w:p w14:paraId="48B21A5F">
      <w:pPr>
        <w:spacing w:line="360" w:lineRule="auto"/>
        <w:ind w:firstLine="708"/>
        <w:jc w:val="both"/>
      </w:pPr>
    </w:p>
    <w:p w14:paraId="01B6A762">
      <w:pPr>
        <w:spacing w:line="360" w:lineRule="auto"/>
        <w:ind w:firstLine="708"/>
        <w:jc w:val="both"/>
      </w:pPr>
      <w:r>
        <w:t xml:space="preserve">Assim, por todo o exposto, cingindo-nos às estritas atribuições da Comissão de Legislação, Justiça e Redação, a quem compete analisar os aspectos, legal e constitucional das matérias colocadas à sua apreciação, concluímos pela </w:t>
      </w:r>
      <w:r>
        <w:rPr>
          <w:b/>
        </w:rPr>
        <w:t>Derrubada do Veto Total.</w:t>
      </w:r>
      <w:r>
        <w:t xml:space="preserve"> </w:t>
      </w:r>
    </w:p>
    <w:p w14:paraId="587C5823">
      <w:pPr>
        <w:spacing w:line="360" w:lineRule="auto"/>
        <w:ind w:firstLine="70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O quórum legal para rejeitar o Veto é de maioria absoluta (Inciso III, § 2º do artigo 47 da LOMF), com votação nominal (§ 5º do art. 57 da LOMF).</w:t>
      </w:r>
    </w:p>
    <w:p w14:paraId="3D84B917">
      <w:pPr>
        <w:spacing w:line="360" w:lineRule="auto"/>
        <w:ind w:firstLine="1418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2D7C74">
      <w:pPr>
        <w:pStyle w:val="8"/>
        <w:spacing w:line="360" w:lineRule="auto"/>
        <w:jc w:val="center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Câmara Municipal, em 26 de junho de 2025.</w:t>
      </w:r>
    </w:p>
    <w:p w14:paraId="75125AF7">
      <w:pPr>
        <w:pStyle w:val="8"/>
        <w:spacing w:line="360" w:lineRule="auto"/>
        <w:jc w:val="center"/>
        <w:rPr>
          <w:spacing w:val="0"/>
          <w:sz w:val="24"/>
          <w:szCs w:val="24"/>
        </w:rPr>
      </w:pPr>
    </w:p>
    <w:p w14:paraId="04A8D816">
      <w:pPr>
        <w:spacing w:before="120" w:line="360" w:lineRule="auto"/>
        <w:jc w:val="center"/>
        <w:rPr>
          <w:b/>
        </w:rPr>
      </w:pPr>
      <w:r>
        <w:rPr>
          <w:b/>
        </w:rPr>
        <w:t xml:space="preserve">A COMISSÃO DE </w:t>
      </w:r>
    </w:p>
    <w:p w14:paraId="23D882B6">
      <w:pPr>
        <w:spacing w:before="120" w:line="360" w:lineRule="auto"/>
        <w:jc w:val="center"/>
        <w:rPr>
          <w:b/>
        </w:rPr>
      </w:pPr>
    </w:p>
    <w:p w14:paraId="030DD910">
      <w:pPr>
        <w:ind w:left="1416" w:firstLine="708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LEGISLAÇÃO, JUSTIÇA E REDAÇÃO.</w:t>
      </w:r>
    </w:p>
    <w:p w14:paraId="4F8E0C2E">
      <w:pPr>
        <w:spacing w:line="360" w:lineRule="auto"/>
        <w:jc w:val="center"/>
        <w:rPr>
          <w:rFonts w:ascii="Courier New" w:hAnsi="Courier New" w:cs="Courier New"/>
        </w:rPr>
      </w:pPr>
    </w:p>
    <w:p w14:paraId="27B49F3B">
      <w:pPr>
        <w:spacing w:line="360" w:lineRule="auto"/>
        <w:jc w:val="center"/>
        <w:rPr>
          <w:rFonts w:ascii="Courier New" w:hAnsi="Courier New" w:cs="Courier New"/>
        </w:rPr>
      </w:pPr>
    </w:p>
    <w:p w14:paraId="3356BC30">
      <w:pPr>
        <w:spacing w:line="360" w:lineRule="auto"/>
        <w:jc w:val="center"/>
        <w:rPr>
          <w:rFonts w:ascii="Courier New" w:hAnsi="Courier New" w:cs="Courier New"/>
        </w:rPr>
      </w:pPr>
    </w:p>
    <w:p w14:paraId="1D3DB740">
      <w:pPr>
        <w:spacing w:line="360" w:lineRule="auto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___________________________     _______________________   _______________________________                                          Ver. Claudinei da Rocha          Ver. Fransergio Garcia.      Ver. Zezinho Cabeleireiro.</w:t>
      </w:r>
    </w:p>
    <w:p w14:paraId="654FB760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15D94F06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19E8C81A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213B32CB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3ECB1783">
      <w:pPr>
        <w:spacing w:line="360" w:lineRule="auto"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__________________________________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_______________________________                                        Ver. Lindsay Cardoso.         </w:t>
      </w:r>
      <w:r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 xml:space="preserve">     Ver. Káka.</w:t>
      </w:r>
    </w:p>
    <w:p w14:paraId="5E02856A">
      <w:pPr>
        <w:spacing w:before="120" w:line="360" w:lineRule="auto"/>
        <w:jc w:val="center"/>
        <w:rPr>
          <w:b/>
        </w:rPr>
      </w:pPr>
    </w:p>
    <w:p w14:paraId="1896A6EC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0D644608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1C43EA0E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p w14:paraId="1EA8F9A0">
      <w:pPr>
        <w:spacing w:line="360" w:lineRule="auto"/>
        <w:rPr>
          <w:rFonts w:ascii="Courier New" w:hAnsi="Courier New" w:cs="Courier New"/>
          <w:sz w:val="16"/>
          <w:szCs w:val="16"/>
        </w:rPr>
      </w:pPr>
    </w:p>
    <w:sectPr>
      <w:headerReference r:id="rId5" w:type="default"/>
      <w:footerReference r:id="rId6" w:type="default"/>
      <w:pgSz w:w="11906" w:h="16838"/>
      <w:pgMar w:top="1418" w:right="851" w:bottom="1418" w:left="1985" w:header="567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9286"/>
    </w:tblGrid>
    <w:tr w14:paraId="2CD3E5A1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rPr>
        <w:jc w:val="center"/>
      </w:trPr>
      <w:tc>
        <w:tcPr>
          <w:tcW w:w="5000" w:type="pct"/>
          <w:vAlign w:val="center"/>
        </w:tcPr>
        <w:p w14:paraId="592DEF62">
          <w:pPr>
            <w:pStyle w:val="10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14:paraId="16017232">
          <w:pPr>
            <w:pStyle w:val="10"/>
            <w:tabs>
              <w:tab w:val="left" w:pos="2145"/>
              <w:tab w:val="center" w:pos="4819"/>
            </w:tabs>
            <w:jc w:val="center"/>
          </w:pPr>
        </w:p>
        <w:p w14:paraId="56CC5D6C">
          <w:pPr>
            <w:pStyle w:val="10"/>
            <w:tabs>
              <w:tab w:val="left" w:pos="2145"/>
              <w:tab w:val="center" w:pos="4819"/>
            </w:tabs>
            <w:ind w:left="-108"/>
            <w:jc w:val="center"/>
          </w:pPr>
          <w:r>
            <w:t>Rua da Câmara, n.º 01 – Parque das Águas - CEP: 14401-306</w:t>
          </w:r>
        </w:p>
        <w:p w14:paraId="00ABF176">
          <w:pPr>
            <w:pStyle w:val="10"/>
            <w:ind w:left="-108"/>
            <w:jc w:val="center"/>
            <w:rPr>
              <w:b/>
            </w:rPr>
          </w:pPr>
          <w:r>
            <w:t xml:space="preserve">Telefone: (16) 3713-1555 – </w:t>
          </w:r>
          <w:r>
            <w:rPr>
              <w:b/>
            </w:rPr>
            <w:t>DDG: 0800 940 1555</w:t>
          </w:r>
        </w:p>
        <w:p w14:paraId="4C39FF1C">
          <w:pPr>
            <w:pStyle w:val="10"/>
            <w:ind w:left="-108"/>
            <w:jc w:val="center"/>
            <w:rPr>
              <w:b/>
            </w:rPr>
          </w:pPr>
          <w:r>
            <w:rPr>
              <w:b/>
            </w:rPr>
            <w:t>camara@franca.sp.leg.br</w:t>
          </w:r>
        </w:p>
        <w:p w14:paraId="129BC431">
          <w:pPr>
            <w:pStyle w:val="10"/>
            <w:jc w:val="center"/>
            <w:rPr>
              <w:sz w:val="18"/>
              <w:szCs w:val="18"/>
            </w:rPr>
          </w:pPr>
          <w:r>
            <w:rPr>
              <w:b/>
              <w:sz w:val="20"/>
              <w:szCs w:val="18"/>
            </w:rPr>
            <w:ptab w:relativeTo="indent" w:alignment="right" w:leader="none"/>
          </w: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2</w:t>
          </w:r>
          <w:r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14:paraId="58F6E11B">
    <w:pPr>
      <w:pStyle w:val="10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89"/>
      <w:gridCol w:w="5854"/>
      <w:gridCol w:w="1943"/>
    </w:tblGrid>
    <w:tr w14:paraId="5E03EF0D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02" w:type="pct"/>
          <w:vAlign w:val="center"/>
        </w:tcPr>
        <w:p w14:paraId="7E34DE89">
          <w:pPr>
            <w:pStyle w:val="9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025" cy="719455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agem 29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14:paraId="28C2253D">
          <w:pPr>
            <w:pStyle w:val="9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 w14:paraId="7F1D3B88">
          <w:pPr>
            <w:pStyle w:val="9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 w14:paraId="51F04749">
          <w:pPr>
            <w:pStyle w:val="9"/>
            <w:ind w:left="-144"/>
            <w:jc w:val="center"/>
            <w:rPr>
              <w:b/>
            </w:rPr>
          </w:pPr>
          <w:r>
            <w:t>www.franca.sp.leg.br</w:t>
          </w:r>
        </w:p>
      </w:tc>
      <w:tc>
        <w:tcPr>
          <w:tcW w:w="1047" w:type="pct"/>
          <w:vAlign w:val="center"/>
        </w:tcPr>
        <w:p w14:paraId="11ADCB37">
          <w:pPr>
            <w:pStyle w:val="9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8705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14:paraId="709CF117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02" w:type="pct"/>
          <w:vAlign w:val="center"/>
        </w:tcPr>
        <w:p w14:paraId="0DB7A052">
          <w:pPr>
            <w:pStyle w:val="9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14:paraId="2ED95446">
          <w:pPr>
            <w:pStyle w:val="9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14:paraId="1D1B5E6A">
          <w:pPr>
            <w:pStyle w:val="9"/>
            <w:jc w:val="center"/>
            <w:rPr>
              <w:rFonts w:ascii="Courier New" w:hAnsi="Courier New" w:cs="Courier New"/>
              <w:b/>
            </w:rPr>
          </w:pPr>
        </w:p>
      </w:tc>
    </w:tr>
  </w:tbl>
  <w:p w14:paraId="01576098">
    <w:pPr>
      <w:pStyle w:val="9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alignBordersAndEdges w:val="1"/>
  <w:bordersDoNotSurroundHeader w:val="1"/>
  <w:bordersDoNotSurroundFooter w:val="1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3FA2"/>
    <w:rsid w:val="00074596"/>
    <w:rsid w:val="00074EAA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A78"/>
    <w:rsid w:val="000C3C05"/>
    <w:rsid w:val="000C5773"/>
    <w:rsid w:val="000D002D"/>
    <w:rsid w:val="000D0F05"/>
    <w:rsid w:val="000F07D6"/>
    <w:rsid w:val="000F2004"/>
    <w:rsid w:val="000F214F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1D24"/>
    <w:rsid w:val="0014432D"/>
    <w:rsid w:val="001461D6"/>
    <w:rsid w:val="00147893"/>
    <w:rsid w:val="00147F25"/>
    <w:rsid w:val="00152A29"/>
    <w:rsid w:val="00153721"/>
    <w:rsid w:val="0016045E"/>
    <w:rsid w:val="0016401D"/>
    <w:rsid w:val="001652FD"/>
    <w:rsid w:val="00176612"/>
    <w:rsid w:val="001774C5"/>
    <w:rsid w:val="0018421C"/>
    <w:rsid w:val="001931AE"/>
    <w:rsid w:val="00193B68"/>
    <w:rsid w:val="00197A99"/>
    <w:rsid w:val="001A2162"/>
    <w:rsid w:val="001A5422"/>
    <w:rsid w:val="001A5D2E"/>
    <w:rsid w:val="001A6D45"/>
    <w:rsid w:val="001C6ECD"/>
    <w:rsid w:val="001D05AD"/>
    <w:rsid w:val="001D07AB"/>
    <w:rsid w:val="001D120B"/>
    <w:rsid w:val="001D1358"/>
    <w:rsid w:val="001D540B"/>
    <w:rsid w:val="001D641A"/>
    <w:rsid w:val="001E2AF7"/>
    <w:rsid w:val="001E2DFC"/>
    <w:rsid w:val="001E3D8E"/>
    <w:rsid w:val="001E544C"/>
    <w:rsid w:val="001F2177"/>
    <w:rsid w:val="002051BF"/>
    <w:rsid w:val="002079F4"/>
    <w:rsid w:val="00213094"/>
    <w:rsid w:val="0022082B"/>
    <w:rsid w:val="002208A5"/>
    <w:rsid w:val="00221987"/>
    <w:rsid w:val="00223BFB"/>
    <w:rsid w:val="00226551"/>
    <w:rsid w:val="00230022"/>
    <w:rsid w:val="00230669"/>
    <w:rsid w:val="0023388E"/>
    <w:rsid w:val="00250E18"/>
    <w:rsid w:val="00261D64"/>
    <w:rsid w:val="00263298"/>
    <w:rsid w:val="00263621"/>
    <w:rsid w:val="00272F33"/>
    <w:rsid w:val="002738B4"/>
    <w:rsid w:val="00275A3A"/>
    <w:rsid w:val="002770E5"/>
    <w:rsid w:val="00277633"/>
    <w:rsid w:val="002857F4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C7476"/>
    <w:rsid w:val="002D0F05"/>
    <w:rsid w:val="002D3D4F"/>
    <w:rsid w:val="002D4636"/>
    <w:rsid w:val="002D7224"/>
    <w:rsid w:val="002E052A"/>
    <w:rsid w:val="002E3C91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4FC0"/>
    <w:rsid w:val="00315DC7"/>
    <w:rsid w:val="0032227D"/>
    <w:rsid w:val="003232AE"/>
    <w:rsid w:val="003233EA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577AA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8A0"/>
    <w:rsid w:val="00383CCC"/>
    <w:rsid w:val="0039044F"/>
    <w:rsid w:val="0039527A"/>
    <w:rsid w:val="003A2968"/>
    <w:rsid w:val="003A78FD"/>
    <w:rsid w:val="003A7DDC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1B0A"/>
    <w:rsid w:val="003F3917"/>
    <w:rsid w:val="00401D5F"/>
    <w:rsid w:val="004031AD"/>
    <w:rsid w:val="0041293E"/>
    <w:rsid w:val="00417796"/>
    <w:rsid w:val="00417EF0"/>
    <w:rsid w:val="00423A94"/>
    <w:rsid w:val="00435532"/>
    <w:rsid w:val="00436E16"/>
    <w:rsid w:val="00444350"/>
    <w:rsid w:val="00455DA8"/>
    <w:rsid w:val="00456A43"/>
    <w:rsid w:val="004611E2"/>
    <w:rsid w:val="00462763"/>
    <w:rsid w:val="00472A19"/>
    <w:rsid w:val="00476617"/>
    <w:rsid w:val="00482294"/>
    <w:rsid w:val="00484602"/>
    <w:rsid w:val="00492295"/>
    <w:rsid w:val="00495378"/>
    <w:rsid w:val="004957D6"/>
    <w:rsid w:val="004968D5"/>
    <w:rsid w:val="00496A24"/>
    <w:rsid w:val="004A17D2"/>
    <w:rsid w:val="004A354D"/>
    <w:rsid w:val="004A366C"/>
    <w:rsid w:val="004B1A42"/>
    <w:rsid w:val="004B285C"/>
    <w:rsid w:val="004C2129"/>
    <w:rsid w:val="004C3DAE"/>
    <w:rsid w:val="004D28F1"/>
    <w:rsid w:val="004D49B8"/>
    <w:rsid w:val="004E0F03"/>
    <w:rsid w:val="004E1B62"/>
    <w:rsid w:val="004E1CA0"/>
    <w:rsid w:val="004E607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81A74"/>
    <w:rsid w:val="00591A33"/>
    <w:rsid w:val="00592D87"/>
    <w:rsid w:val="00593209"/>
    <w:rsid w:val="005A1D85"/>
    <w:rsid w:val="005A2C08"/>
    <w:rsid w:val="005A35C4"/>
    <w:rsid w:val="005A6F2B"/>
    <w:rsid w:val="005B4FBC"/>
    <w:rsid w:val="005B6D1D"/>
    <w:rsid w:val="005C29A3"/>
    <w:rsid w:val="005C6594"/>
    <w:rsid w:val="005C6D87"/>
    <w:rsid w:val="005D50FD"/>
    <w:rsid w:val="005E040D"/>
    <w:rsid w:val="005E0674"/>
    <w:rsid w:val="005E19CB"/>
    <w:rsid w:val="005E4B17"/>
    <w:rsid w:val="005F0DEC"/>
    <w:rsid w:val="005F24AE"/>
    <w:rsid w:val="005F45C9"/>
    <w:rsid w:val="005F5A39"/>
    <w:rsid w:val="005F621E"/>
    <w:rsid w:val="0060478D"/>
    <w:rsid w:val="00604E11"/>
    <w:rsid w:val="00613CFB"/>
    <w:rsid w:val="00614F2F"/>
    <w:rsid w:val="00616433"/>
    <w:rsid w:val="006173B5"/>
    <w:rsid w:val="00621DF4"/>
    <w:rsid w:val="00622A84"/>
    <w:rsid w:val="0062433D"/>
    <w:rsid w:val="00630538"/>
    <w:rsid w:val="00631C87"/>
    <w:rsid w:val="006455C0"/>
    <w:rsid w:val="00646844"/>
    <w:rsid w:val="00651D08"/>
    <w:rsid w:val="006545D1"/>
    <w:rsid w:val="00661373"/>
    <w:rsid w:val="006669CE"/>
    <w:rsid w:val="006718BC"/>
    <w:rsid w:val="006761D6"/>
    <w:rsid w:val="006804DD"/>
    <w:rsid w:val="006816D5"/>
    <w:rsid w:val="00683AB9"/>
    <w:rsid w:val="00686951"/>
    <w:rsid w:val="006949B4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664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0B2"/>
    <w:rsid w:val="007F6B3A"/>
    <w:rsid w:val="00800676"/>
    <w:rsid w:val="008020E4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00A"/>
    <w:rsid w:val="00850B13"/>
    <w:rsid w:val="00850B6D"/>
    <w:rsid w:val="00853694"/>
    <w:rsid w:val="0085748A"/>
    <w:rsid w:val="008612EB"/>
    <w:rsid w:val="00862483"/>
    <w:rsid w:val="008642F4"/>
    <w:rsid w:val="0086724C"/>
    <w:rsid w:val="00873872"/>
    <w:rsid w:val="00873B7F"/>
    <w:rsid w:val="0087508D"/>
    <w:rsid w:val="00880C1C"/>
    <w:rsid w:val="0088239F"/>
    <w:rsid w:val="00883B6E"/>
    <w:rsid w:val="0088542B"/>
    <w:rsid w:val="00887EDB"/>
    <w:rsid w:val="00894435"/>
    <w:rsid w:val="008A203A"/>
    <w:rsid w:val="008A2A69"/>
    <w:rsid w:val="008A36BA"/>
    <w:rsid w:val="008A49A0"/>
    <w:rsid w:val="008A5FA4"/>
    <w:rsid w:val="008A677A"/>
    <w:rsid w:val="008A7C30"/>
    <w:rsid w:val="008B33F9"/>
    <w:rsid w:val="008B3DAA"/>
    <w:rsid w:val="008B713B"/>
    <w:rsid w:val="008C0F9F"/>
    <w:rsid w:val="008C2140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8F7308"/>
    <w:rsid w:val="0090076F"/>
    <w:rsid w:val="00900BD8"/>
    <w:rsid w:val="009032AE"/>
    <w:rsid w:val="00912AAC"/>
    <w:rsid w:val="00915DF3"/>
    <w:rsid w:val="009300BD"/>
    <w:rsid w:val="00935C36"/>
    <w:rsid w:val="0094736F"/>
    <w:rsid w:val="00951A8F"/>
    <w:rsid w:val="0095641D"/>
    <w:rsid w:val="00962F10"/>
    <w:rsid w:val="009658B7"/>
    <w:rsid w:val="00973CA0"/>
    <w:rsid w:val="009768BA"/>
    <w:rsid w:val="009774E9"/>
    <w:rsid w:val="009806F1"/>
    <w:rsid w:val="00982C9F"/>
    <w:rsid w:val="0098587F"/>
    <w:rsid w:val="00986D7A"/>
    <w:rsid w:val="00990822"/>
    <w:rsid w:val="00997781"/>
    <w:rsid w:val="009A0288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994"/>
    <w:rsid w:val="00A03BB1"/>
    <w:rsid w:val="00A05D99"/>
    <w:rsid w:val="00A13BC9"/>
    <w:rsid w:val="00A16DA6"/>
    <w:rsid w:val="00A20401"/>
    <w:rsid w:val="00A20DC7"/>
    <w:rsid w:val="00A275E5"/>
    <w:rsid w:val="00A3043F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2F0A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AF41C2"/>
    <w:rsid w:val="00B01457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527F5"/>
    <w:rsid w:val="00B55DFD"/>
    <w:rsid w:val="00B60516"/>
    <w:rsid w:val="00B66687"/>
    <w:rsid w:val="00B74CA8"/>
    <w:rsid w:val="00B750D9"/>
    <w:rsid w:val="00B7792C"/>
    <w:rsid w:val="00B926EB"/>
    <w:rsid w:val="00BA24AF"/>
    <w:rsid w:val="00BA3238"/>
    <w:rsid w:val="00BA5539"/>
    <w:rsid w:val="00BB133D"/>
    <w:rsid w:val="00BB19EF"/>
    <w:rsid w:val="00BB2142"/>
    <w:rsid w:val="00BB29DE"/>
    <w:rsid w:val="00BC1118"/>
    <w:rsid w:val="00BC14D0"/>
    <w:rsid w:val="00BC5770"/>
    <w:rsid w:val="00BC583C"/>
    <w:rsid w:val="00BD0992"/>
    <w:rsid w:val="00BD147E"/>
    <w:rsid w:val="00BE0619"/>
    <w:rsid w:val="00BE1837"/>
    <w:rsid w:val="00BE5457"/>
    <w:rsid w:val="00BE630F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0777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5ECD"/>
    <w:rsid w:val="00C5107C"/>
    <w:rsid w:val="00C5324A"/>
    <w:rsid w:val="00C53620"/>
    <w:rsid w:val="00C6224D"/>
    <w:rsid w:val="00C62BC7"/>
    <w:rsid w:val="00C64DAC"/>
    <w:rsid w:val="00C702C6"/>
    <w:rsid w:val="00C71ED3"/>
    <w:rsid w:val="00C8078F"/>
    <w:rsid w:val="00C82722"/>
    <w:rsid w:val="00C83244"/>
    <w:rsid w:val="00C8573F"/>
    <w:rsid w:val="00CA058A"/>
    <w:rsid w:val="00CA0A2B"/>
    <w:rsid w:val="00CA5509"/>
    <w:rsid w:val="00CB1AF9"/>
    <w:rsid w:val="00CB70B9"/>
    <w:rsid w:val="00CB7152"/>
    <w:rsid w:val="00CC3024"/>
    <w:rsid w:val="00CD0EFE"/>
    <w:rsid w:val="00CD0FFE"/>
    <w:rsid w:val="00CD7894"/>
    <w:rsid w:val="00CE455B"/>
    <w:rsid w:val="00CE47D4"/>
    <w:rsid w:val="00CE49A1"/>
    <w:rsid w:val="00CF0A17"/>
    <w:rsid w:val="00D00FB4"/>
    <w:rsid w:val="00D0193B"/>
    <w:rsid w:val="00D02F14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5E9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1472"/>
    <w:rsid w:val="00E26C58"/>
    <w:rsid w:val="00E32D0E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A7174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C5AE0"/>
    <w:rsid w:val="00FD0DB0"/>
    <w:rsid w:val="00FD3290"/>
    <w:rsid w:val="00FD58BD"/>
    <w:rsid w:val="00FE794B"/>
    <w:rsid w:val="00FF5A6C"/>
    <w:rsid w:val="00FF610C"/>
    <w:rsid w:val="00FF619E"/>
    <w:rsid w:val="4D2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3"/>
    <w:basedOn w:val="1"/>
    <w:next w:val="1"/>
    <w:link w:val="19"/>
    <w:unhideWhenUsed/>
    <w:qFormat/>
    <w:uiPriority w:val="0"/>
    <w:pPr>
      <w:keepNext/>
      <w:spacing w:before="120" w:line="340" w:lineRule="exact"/>
      <w:jc w:val="center"/>
      <w:outlineLvl w:val="2"/>
    </w:pPr>
    <w:rPr>
      <w:b/>
      <w:spacing w:val="30"/>
      <w:sz w:val="36"/>
      <w:szCs w:val="20"/>
      <w:u w:val="single"/>
    </w:rPr>
  </w:style>
  <w:style w:type="paragraph" w:styleId="3">
    <w:name w:val="heading 4"/>
    <w:basedOn w:val="1"/>
    <w:next w:val="1"/>
    <w:link w:val="21"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4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22"/>
    <w:semiHidden/>
    <w:unhideWhenUsed/>
    <w:uiPriority w:val="0"/>
    <w:pPr>
      <w:spacing w:before="120" w:line="340" w:lineRule="exact"/>
      <w:jc w:val="both"/>
    </w:pPr>
    <w:rPr>
      <w:spacing w:val="30"/>
      <w:sz w:val="28"/>
      <w:szCs w:val="20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footer"/>
    <w:basedOn w:val="1"/>
    <w:link w:val="14"/>
    <w:unhideWhenUsed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table" w:styleId="12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5"/>
    <w:link w:val="9"/>
    <w:qFormat/>
    <w:uiPriority w:val="99"/>
  </w:style>
  <w:style w:type="character" w:customStyle="1" w:styleId="14">
    <w:name w:val="Rodapé Char"/>
    <w:basedOn w:val="5"/>
    <w:link w:val="10"/>
    <w:uiPriority w:val="99"/>
  </w:style>
  <w:style w:type="character" w:customStyle="1" w:styleId="15">
    <w:name w:val="Texto de balão Char"/>
    <w:basedOn w:val="5"/>
    <w:link w:val="11"/>
    <w:semiHidden/>
    <w:uiPriority w:val="99"/>
    <w:rPr>
      <w:rFonts w:ascii="Tahoma" w:hAnsi="Tahoma" w:cs="Tahoma"/>
      <w:sz w:val="16"/>
      <w:szCs w:val="16"/>
    </w:rPr>
  </w:style>
  <w:style w:type="paragraph" w:styleId="16">
    <w:name w:val="No Spacing"/>
    <w:link w:val="17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7">
    <w:name w:val="Sem Espaçamento Char"/>
    <w:basedOn w:val="5"/>
    <w:link w:val="16"/>
    <w:uiPriority w:val="1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Título 3 Char"/>
    <w:basedOn w:val="5"/>
    <w:link w:val="2"/>
    <w:uiPriority w:val="0"/>
    <w:rPr>
      <w:rFonts w:ascii="Times New Roman" w:hAnsi="Times New Roman" w:eastAsia="Times New Roman" w:cs="Times New Roman"/>
      <w:b/>
      <w:spacing w:val="30"/>
      <w:sz w:val="36"/>
      <w:szCs w:val="20"/>
      <w:u w:val="single"/>
      <w:lang w:eastAsia="pt-BR"/>
    </w:rPr>
  </w:style>
  <w:style w:type="character" w:customStyle="1" w:styleId="20">
    <w:name w:val="Título 5 Char"/>
    <w:basedOn w:val="5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  <w:lang w:eastAsia="pt-BR"/>
    </w:rPr>
  </w:style>
  <w:style w:type="character" w:customStyle="1" w:styleId="21">
    <w:name w:val="Título 4 Char"/>
    <w:basedOn w:val="5"/>
    <w:link w:val="3"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pt-BR"/>
    </w:rPr>
  </w:style>
  <w:style w:type="character" w:customStyle="1" w:styleId="22">
    <w:name w:val="Corpo de texto Char"/>
    <w:basedOn w:val="5"/>
    <w:link w:val="8"/>
    <w:semiHidden/>
    <w:uiPriority w:val="0"/>
    <w:rPr>
      <w:rFonts w:ascii="Times New Roman" w:hAnsi="Times New Roman" w:eastAsia="Times New Roman" w:cs="Times New Roman"/>
      <w:spacing w:val="30"/>
      <w:sz w:val="28"/>
      <w:szCs w:val="20"/>
      <w:lang w:eastAsia="pt-BR"/>
    </w:rPr>
  </w:style>
  <w:style w:type="paragraph" w:customStyle="1" w:styleId="23">
    <w:name w:val="artigo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740BB-620E-4C6D-936A-5185C0E85F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596</Words>
  <Characters>3223</Characters>
  <Lines>26</Lines>
  <Paragraphs>7</Paragraphs>
  <TotalTime>0</TotalTime>
  <ScaleCrop>false</ScaleCrop>
  <LinksUpToDate>false</LinksUpToDate>
  <CharactersWithSpaces>3812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2025-06-25T12:34:00Z</dcterms:created>
  <dc:creator>Ivan Filho</dc:creator>
  <cp:lastModifiedBy>Angélica Martins Manso</cp:lastModifiedBy>
  <cp:lastPrinted>2024-11-19T18:29:00Z</cp:lastPrinted>
  <dcterms:modified xsi:type="dcterms:W3CDTF">2025-07-07T22:04:33Z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AAFDA84835C640689CCECF6F29A63F1B_12</vt:lpwstr>
  </property>
</Properties>
</file>