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rStyle w:val="apple-style-span"/>
          <w:rFonts w:ascii="Courier New" w:hAnsi="Courier New" w:cs="Courier New"/>
          <w:b/>
          <w:color w:val="000000"/>
          <w:shd w:val="clear" w:color="auto" w:fill="FFFFFF"/>
        </w:rPr>
      </w:pPr>
      <w:r>
        <w:rPr>
          <w:rStyle w:val="apple-style-span"/>
          <w:rFonts w:ascii="Courier New" w:hAnsi="Courier New" w:cs="Courier New"/>
          <w:b/>
          <w:color w:val="000000"/>
          <w:shd w:val="clear" w:color="auto" w:fill="FFFFFF"/>
        </w:rPr>
        <w:t>Exmo. Senhor Presidente da Câmara Municipal de Franca- SP.</w:t>
      </w:r>
    </w:p>
    <w:p>
      <w:pPr>
        <w:ind w:firstLine="708"/>
        <w:jc w:val="both"/>
        <w:rPr>
          <w:rFonts w:ascii="Courier New" w:hAnsi="Courier New" w:cs="Courier New"/>
          <w:color w:val="000000"/>
        </w:rPr>
      </w:pPr>
    </w:p>
    <w:p>
      <w:pPr>
        <w:ind w:firstLine="708"/>
        <w:jc w:val="both"/>
        <w:rPr>
          <w:rFonts w:ascii="Courier New" w:hAnsi="Courier New" w:cs="Courier New"/>
          <w:color w:val="000000"/>
        </w:rPr>
      </w:pPr>
    </w:p>
    <w:p>
      <w:pPr>
        <w:spacing w:line="360" w:lineRule="auto"/>
        <w:ind w:firstLine="1701"/>
        <w:jc w:val="both"/>
      </w:pPr>
      <w:r>
        <w:rPr>
          <w:rFonts w:ascii="Courier New" w:hAnsi="Courier New" w:cs="Courier New"/>
        </w:rPr>
        <w:t xml:space="preserve">A Vereadora que </w:t>
      </w:r>
      <w:r>
        <w:rPr>
          <w:rFonts w:ascii="Courier New" w:hAnsi="Courier New" w:cs="Courier New"/>
        </w:rPr>
        <w:t>este subscreve apresenta, à consideração e deliberação do Augusto Plenário, o presente</w:t>
      </w:r>
      <w:r>
        <w:rPr>
          <w:rFonts w:ascii="Courier New" w:hAnsi="Courier New" w:cs="Courier New"/>
        </w:rPr>
        <w:t xml:space="preserve"> Projeto de Lei </w:t>
      </w:r>
      <w:r>
        <w:rPr>
          <w:rFonts w:ascii="Courier New" w:hAnsi="Courier New" w:cs="Courier New"/>
        </w:rPr>
        <w:t>Ordinária</w:t>
      </w:r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que altera a Lei Municipal nº </w:t>
      </w:r>
      <w:r>
        <w:rPr>
          <w:rFonts w:ascii="Courier New" w:hAnsi="Courier New" w:cs="Courier New"/>
        </w:rPr>
        <w:t>9.097</w:t>
      </w:r>
      <w:r>
        <w:rPr>
          <w:rFonts w:ascii="Courier New" w:hAnsi="Courier New" w:cs="Courier New"/>
        </w:rPr>
        <w:t xml:space="preserve">/2021, que </w:t>
      </w:r>
      <w:r>
        <w:rPr>
          <w:rFonts w:ascii="Courier New" w:hAnsi="Courier New" w:cs="Courier New"/>
        </w:rPr>
        <w:t xml:space="preserve">prevê afixação, em áreas públicas com muitas ocorrências de abandono de animais, </w:t>
      </w:r>
      <w:r>
        <w:rPr>
          <w:rFonts w:ascii="Courier New" w:hAnsi="Courier New" w:cs="Courier New"/>
        </w:rPr>
        <w:t>no Município de Franca, de placas ou cartazes com as advertências e informações que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especifica.</w:t>
      </w:r>
    </w:p>
    <w:p>
      <w:pPr>
        <w:spacing w:line="360" w:lineRule="auto"/>
        <w:ind w:firstLine="1701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 xml:space="preserve">O presente Projeto de Lei é inspirado no Projeto de Lei </w:t>
      </w:r>
      <w:r>
        <w:rPr>
          <w:rFonts w:ascii="Courier New" w:hAnsi="Courier New" w:cs="Courier New"/>
          <w:highlight w:val="none"/>
        </w:rPr>
        <w:t>nº 463/2025</w:t>
      </w:r>
      <w:r>
        <w:rPr>
          <w:rFonts w:ascii="Courier New" w:hAnsi="Courier New" w:cs="Courier New"/>
          <w:highlight w:val="none"/>
        </w:rPr>
        <w:t>, do vereador Kennedy Marques, de Manaus (AM).</w:t>
      </w:r>
    </w:p>
    <w:p>
      <w:pPr>
        <w:spacing w:line="360" w:lineRule="auto"/>
        <w:ind w:firstLine="1701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O objetivo do Projeto é especificar os dizeres das placas e cartazes previstos na Lei Municipal nº 9.097/2021, assim que aumentar a sua abrangência, propondo a afixação das placas e cartazes em ambientes públicos, pet shops, feiras, entre outros.</w:t>
      </w:r>
    </w:p>
    <w:p>
      <w:pPr>
        <w:spacing w:line="360" w:lineRule="auto"/>
        <w:ind w:firstLine="1701"/>
        <w:jc w:val="both"/>
        <w:rPr>
          <w:highlight w:val="none"/>
        </w:rPr>
      </w:pPr>
      <w:r>
        <w:rPr>
          <w:rFonts w:ascii="Courier New" w:hAnsi="Courier New" w:cs="Courier New"/>
          <w:highlight w:val="none"/>
        </w:rPr>
        <w:t>Dessa forma, acreditamos que a lei original se fortalecerá, transformando-se numa ferramenta mais eficaz contra o abandono e maus-tratos contra animais.</w:t>
      </w:r>
    </w:p>
    <w:p>
      <w:pPr>
        <w:spacing w:line="360" w:lineRule="auto"/>
        <w:ind w:firstLine="170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Assim, tratando-se </w:t>
      </w:r>
      <w:r>
        <w:rPr>
          <w:rFonts w:ascii="Courier New" w:hAnsi="Courier New" w:cs="Courier New"/>
        </w:rPr>
        <w:t>de matéria pacífica, solicito</w:t>
      </w:r>
      <w:r>
        <w:rPr>
          <w:rFonts w:ascii="Courier New" w:hAnsi="Courier New" w:cs="Courier New"/>
        </w:rPr>
        <w:t xml:space="preserve"> o apoio dos colegas, visando a aprovar </w:t>
      </w:r>
      <w:r>
        <w:rPr>
          <w:rFonts w:ascii="Courier New" w:hAnsi="Courier New" w:cs="Courier New"/>
        </w:rPr>
        <w:t>a emenda</w:t>
      </w:r>
      <w:r>
        <w:rPr>
          <w:rFonts w:ascii="Courier New" w:hAnsi="Courier New" w:cs="Courier New"/>
        </w:rPr>
        <w:t xml:space="preserve"> com o seguinte teor:</w:t>
      </w:r>
    </w:p>
    <w:p>
      <w:pPr>
        <w:rPr>
          <w:rFonts w:ascii="Courier New" w:hAnsi="Courier New" w:cs="Courier New"/>
          <w:b/>
        </w:rPr>
      </w:pPr>
    </w:p>
    <w:p>
      <w:pPr>
        <w:spacing w:before="0" w:after="200" w:line="360" w:lineRule="auto"/>
        <w:rPr>
          <w:rFonts w:ascii="Courier New" w:hAnsi="Courier New" w:eastAsiaTheme="minorHAnsi" w:cs="Courier New"/>
          <w:b/>
          <w:bCs/>
          <w:sz w:val="22"/>
          <w:szCs w:val="22"/>
          <w:u w:val="single"/>
          <w:lang w:val="pt-BR" w:eastAsia="en-US"/>
        </w:rPr>
      </w:pPr>
      <w:r>
        <w:rPr>
          <w:rFonts w:ascii="Courier New" w:hAnsi="Courier New" w:cs="Courier New"/>
          <w:b/>
        </w:rPr>
        <w:t xml:space="preserve">          </w:t>
      </w:r>
      <w:r>
        <w:rPr>
          <w:rFonts w:ascii="Courier New" w:hAnsi="Courier New" w:eastAsiaTheme="minorHAnsi" w:cs="Courier New"/>
          <w:b/>
          <w:bCs/>
          <w:sz w:val="22"/>
          <w:szCs w:val="22"/>
          <w:u w:val="single"/>
          <w:lang w:val="pt-BR" w:eastAsia="en-US"/>
        </w:rPr>
        <w:t>PLO - Projeto de Lei Ordinária Nº 69/2026</w:t>
      </w:r>
    </w:p>
    <w:p>
      <w:pPr>
        <w:ind w:left="2268"/>
        <w:jc w:val="both"/>
        <w:rPr>
          <w:rFonts w:ascii="Courier New" w:hAnsi="Courier New" w:cs="Courier New"/>
          <w:b/>
        </w:rPr>
      </w:pPr>
    </w:p>
    <w:p>
      <w:pPr>
        <w:ind w:left="141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Altera a Lei Municipal nº 9.097/2021, que prevê afixação, em áreas públicas com muitas ocorrências de abandono de animais, no Município de Franca, de placas ou cartazes com as advertências e informações que especifica</w:t>
      </w:r>
    </w:p>
    <w:p>
      <w:pPr>
        <w:ind w:left="1418"/>
        <w:jc w:val="both"/>
        <w:rPr>
          <w:rFonts w:ascii="Courier New" w:hAnsi="Courier New" w:cs="Courier New"/>
          <w:b/>
        </w:rPr>
      </w:pPr>
    </w:p>
    <w:p>
      <w:pPr>
        <w:ind w:left="1418"/>
        <w:jc w:val="both"/>
        <w:rPr>
          <w:rFonts w:ascii="Courier New" w:hAnsi="Courier New" w:cs="Courier New"/>
          <w:b/>
        </w:rPr>
      </w:pPr>
    </w:p>
    <w:p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A Câmara Municipal de Franca, Estado de São Paulo, nos termos da Lei Orgânica do Município. </w:t>
      </w:r>
    </w:p>
    <w:p>
      <w:pPr>
        <w:jc w:val="both"/>
        <w:rPr>
          <w:rFonts w:ascii="Courier New" w:hAnsi="Courier New" w:cs="Courier New"/>
          <w:b/>
        </w:rPr>
      </w:pPr>
    </w:p>
    <w:p>
      <w:pPr>
        <w:jc w:val="both"/>
        <w:rPr>
          <w:rFonts w:ascii="Courier New" w:hAnsi="Courier New" w:cs="Courier New"/>
          <w:b/>
        </w:rPr>
      </w:pP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  <w:b/>
        </w:rPr>
        <w:t>PROVA:</w:t>
      </w:r>
    </w:p>
    <w:p>
      <w:pPr>
        <w:jc w:val="center"/>
        <w:rPr>
          <w:rFonts w:ascii="Courier New" w:hAnsi="Courier New" w:cs="Courier New"/>
          <w:b/>
        </w:rPr>
      </w:pPr>
    </w:p>
    <w:p>
      <w:pPr>
        <w:spacing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Art. 1º. </w:t>
      </w:r>
      <w:r>
        <w:rPr>
          <w:rFonts w:ascii="Courier New" w:hAnsi="Courier New" w:cs="Courier New"/>
        </w:rPr>
        <w:t>Fica acrescentado o parágrafo único do</w:t>
      </w:r>
      <w:r>
        <w:rPr>
          <w:rFonts w:ascii="Courier New" w:hAnsi="Courier New" w:cs="Courier New"/>
        </w:rPr>
        <w:t xml:space="preserve"> artigo 1º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>a Lei Municipal nº 9.097/2021</w:t>
      </w:r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que passa a vigorar com a seguinte redação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</w:p>
    <w:p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>
      <w:pPr>
        <w:spacing w:line="360" w:lineRule="auto"/>
        <w:ind w:firstLine="708"/>
        <w:jc w:val="both"/>
        <w:rPr>
          <w:rFonts w:ascii="Courier New" w:hAnsi="Courier New" w:cs="Courier New"/>
          <w:b/>
          <w:sz w:val="26"/>
          <w:szCs w:val="26"/>
          <w:lang w:val="en-US"/>
        </w:rPr>
      </w:pPr>
      <w:r>
        <w:rPr>
          <w:rFonts w:ascii="Courier New" w:hAnsi="Courier New" w:cs="Courier New"/>
          <w:b/>
          <w:sz w:val="26"/>
          <w:szCs w:val="26"/>
          <w:lang w:val="pt-BR"/>
        </w:rPr>
        <w:t>“</w:t>
      </w:r>
      <w:r>
        <w:rPr>
          <w:rFonts w:ascii="Courier New" w:hAnsi="Courier New" w:cs="Courier New"/>
          <w:sz w:val="26"/>
          <w:szCs w:val="26"/>
          <w:lang w:val="en-US"/>
        </w:rPr>
        <w:t xml:space="preserve">Art. </w:t>
      </w:r>
      <w:r>
        <w:rPr>
          <w:rFonts w:ascii="Courier New" w:hAnsi="Courier New" w:cs="Courier New"/>
          <w:sz w:val="26"/>
          <w:szCs w:val="26"/>
          <w:lang w:val="pt-BR"/>
        </w:rPr>
        <w:t>1</w:t>
      </w:r>
      <w:r>
        <w:rPr>
          <w:rFonts w:ascii="Courier New" w:hAnsi="Courier New" w:cs="Courier New"/>
          <w:sz w:val="26"/>
          <w:szCs w:val="26"/>
          <w:lang w:val="pt-BR"/>
        </w:rPr>
        <w:t>º</w:t>
      </w:r>
      <w:r>
        <w:rPr>
          <w:rFonts w:ascii="Courier New" w:hAnsi="Courier New" w:cs="Courier New"/>
          <w:sz w:val="26"/>
          <w:szCs w:val="26"/>
          <w:lang w:val="en-US"/>
        </w:rPr>
        <w:t xml:space="preserve">. </w:t>
      </w:r>
      <w:r>
        <w:rPr>
          <w:rFonts w:ascii="Courier New" w:hAnsi="Courier New" w:cs="Courier New"/>
          <w:sz w:val="26"/>
          <w:szCs w:val="26"/>
          <w:lang w:val="en-US"/>
        </w:rPr>
        <w:t>Omissis</w:t>
      </w:r>
    </w:p>
    <w:p>
      <w:pPr>
        <w:spacing w:line="360" w:lineRule="auto"/>
        <w:ind w:firstLine="708"/>
        <w:jc w:val="both"/>
        <w:rPr>
          <w:rFonts w:ascii="Courier New" w:hAnsi="Courier New" w:cs="Courier New"/>
          <w:sz w:val="26"/>
          <w:szCs w:val="26"/>
          <w:lang w:val="en-US"/>
        </w:rPr>
      </w:pPr>
    </w:p>
    <w:p>
      <w:pPr>
        <w:spacing w:line="360" w:lineRule="auto"/>
        <w:ind w:firstLine="708"/>
        <w:jc w:val="both"/>
        <w:rPr>
          <w:rFonts w:ascii="Courier New" w:hAnsi="Courier New" w:cs="Courier New"/>
          <w:sz w:val="26"/>
          <w:szCs w:val="26"/>
          <w:highlight w:val="none"/>
          <w:lang w:val="en-US"/>
        </w:rPr>
      </w:pPr>
      <w:r>
        <w:rPr>
          <w:rFonts w:ascii="Courier New" w:hAnsi="Courier New" w:cs="Courier New"/>
          <w:sz w:val="26"/>
          <w:szCs w:val="26"/>
          <w:lang w:val="en-US"/>
        </w:rPr>
        <w:t>(…)</w:t>
      </w:r>
    </w:p>
    <w:p>
      <w:pPr>
        <w:spacing w:line="360" w:lineRule="auto"/>
        <w:ind w:firstLine="708"/>
        <w:jc w:val="both"/>
        <w:rPr>
          <w:rFonts w:ascii="Courier New" w:hAnsi="Courier New" w:cs="Courier New"/>
          <w:sz w:val="26"/>
          <w:szCs w:val="26"/>
          <w:highlight w:val="none"/>
          <w:lang w:val="pt-BR"/>
        </w:rPr>
      </w:pPr>
      <w:r>
        <w:rPr>
          <w:rFonts w:ascii="Courier New" w:hAnsi="Courier New" w:cs="Courier New"/>
          <w:sz w:val="26"/>
          <w:szCs w:val="26"/>
          <w:highlight w:val="none"/>
          <w:lang w:val="pt-BR"/>
        </w:rPr>
        <w:t>Parágrafo Único. As placas e cartazes poderão conter os seguintes dizeres: “ABANDONAR E</w:t>
      </w:r>
      <w:r>
        <w:rPr>
          <w:rFonts w:ascii="Courier New" w:hAnsi="Courier New" w:cs="Courier New"/>
          <w:sz w:val="26"/>
          <w:szCs w:val="26"/>
          <w:highlight w:val="none"/>
          <w:lang w:val="pt-BR"/>
        </w:rPr>
        <w:t xml:space="preserve"> MALTRATAR ANIMAIS É CRIME! Conforme Lei Municipal Complementar nº </w:t>
      </w:r>
      <w:r>
        <w:rPr>
          <w:rFonts w:ascii="Courier New" w:hAnsi="Courier New" w:cs="Courier New"/>
          <w:sz w:val="26"/>
          <w:szCs w:val="26"/>
          <w:highlight w:val="none"/>
          <w:lang w:val="pt-BR"/>
        </w:rPr>
        <w:t xml:space="preserve">229/2013 e Lei Federal </w:t>
      </w:r>
      <w:r>
        <w:rPr>
          <w:rFonts w:ascii="Courier New" w:hAnsi="Courier New" w:cs="Courier New"/>
          <w:sz w:val="26"/>
          <w:szCs w:val="26"/>
          <w:highlight w:val="none"/>
          <w:lang w:val="pt-BR"/>
        </w:rPr>
        <w:t>nº 9.605/1998</w:t>
      </w:r>
      <w:r>
        <w:rPr>
          <w:rFonts w:ascii="Courier New" w:hAnsi="Courier New" w:cs="Courier New"/>
          <w:sz w:val="26"/>
          <w:szCs w:val="26"/>
          <w:highlight w:val="none"/>
          <w:lang w:val="pt-BR"/>
        </w:rPr>
        <w:t xml:space="preserve">. Pena: multa e detenção de três meses a 5 anos. Denuncie essas práticas: ligue para 153 ou 3724-1033 (Guarda Civil Municipal) ou 2103-6350 (Polícia Ambiental)”. </w:t>
      </w:r>
      <w:r>
        <w:rPr>
          <w:rFonts w:ascii="Courier New" w:hAnsi="Courier New" w:cs="Courier New"/>
          <w:b/>
        </w:rPr>
        <w:t>(NR)</w:t>
      </w:r>
    </w:p>
    <w:p>
      <w:pPr>
        <w:spacing w:line="360" w:lineRule="auto"/>
        <w:ind w:firstLine="708"/>
        <w:jc w:val="both"/>
        <w:rPr>
          <w:rFonts w:ascii="Courier New" w:hAnsi="Courier New" w:cs="Courier New"/>
          <w:sz w:val="26"/>
          <w:szCs w:val="26"/>
          <w:highlight w:val="none"/>
          <w:lang w:val="en-US"/>
        </w:rPr>
      </w:pPr>
    </w:p>
    <w:p>
      <w:pPr>
        <w:spacing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Art. 2º. </w:t>
      </w:r>
      <w:r>
        <w:rPr>
          <w:rFonts w:ascii="Courier New" w:hAnsi="Courier New" w:cs="Courier New"/>
        </w:rPr>
        <w:t xml:space="preserve">Fica adicionado o </w:t>
      </w:r>
      <w:r>
        <w:rPr>
          <w:rFonts w:ascii="Courier New" w:hAnsi="Courier New" w:cs="Courier New"/>
        </w:rPr>
        <w:t>artigo 2º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>a Lei Municipal nº 9.097/2021</w:t>
      </w:r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ficando os artigos subsequentes automaticamente renumerados</w:t>
      </w:r>
      <w:r>
        <w:rPr>
          <w:rFonts w:ascii="Courier New" w:hAnsi="Courier New" w:cs="Courier New"/>
        </w:rPr>
        <w:t>:</w:t>
      </w:r>
    </w:p>
    <w:p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>
      <w:pPr>
        <w:spacing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“Art. 2º. Como forma de conscientizar a população a não abandonar e maltratar seus animais, as placas e cartazes também poderão ser instaladas nos seguintes locais:</w:t>
        <w:br/>
      </w:r>
    </w:p>
    <w:p>
      <w:pPr>
        <w:spacing w:line="360" w:lineRule="auto"/>
        <w:ind w:firstLine="708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I – Escolas, unidades de saúde, praças, parques e órgãos públicos municipais;</w:t>
      </w:r>
    </w:p>
    <w:p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>
      <w:pPr>
        <w:spacing w:line="360" w:lineRule="auto"/>
        <w:ind w:firstLine="708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II – Estabelecimentos veterinários, pet shops, clínicas e comércios de animais;</w:t>
      </w:r>
    </w:p>
    <w:p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>
      <w:pPr>
        <w:spacing w:line="360" w:lineRule="auto"/>
        <w:ind w:firstLine="708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III – Transporte coletivo municipal e terminais de ônibus;</w:t>
      </w:r>
    </w:p>
    <w:p>
      <w:pPr>
        <w:spacing w:line="360" w:lineRule="auto"/>
        <w:ind w:firstLine="708"/>
        <w:jc w:val="both"/>
        <w:rPr>
          <w:rFonts w:ascii="Courier New" w:hAnsi="Courier New" w:cs="Courier New"/>
        </w:rPr>
      </w:pPr>
    </w:p>
    <w:p>
      <w:pPr>
        <w:spacing w:line="360" w:lineRule="auto"/>
        <w:ind w:firstLine="708"/>
        <w:jc w:val="both"/>
        <w:rPr>
          <w:rFonts w:ascii="Courier New" w:hAnsi="Courier New" w:cs="Courier New"/>
          <w:color w:val="000000" w:themeColor="text1"/>
          <w:sz w:val="26"/>
          <w:szCs w:val="26"/>
          <w:highlight w:val="none"/>
        </w:rPr>
      </w:pPr>
      <w:r>
        <w:rPr>
          <w:rFonts w:ascii="Courier New" w:hAnsi="Courier New" w:cs="Courier New"/>
        </w:rPr>
        <w:t>IV – Locais de eventos que envolvam animais, feiras e exposições.</w:t>
      </w:r>
      <w:r>
        <w:t>”</w:t>
      </w:r>
      <w:r>
        <w:rPr>
          <w:rFonts w:ascii="Courier New" w:hAnsi="Courier New" w:cs="Courier New"/>
          <w:sz w:val="26"/>
          <w:szCs w:val="26"/>
          <w:highlight w:val="none"/>
          <w:lang w:val="pt-BR"/>
        </w:rPr>
        <w:t xml:space="preserve"> </w:t>
      </w:r>
      <w:r>
        <w:rPr>
          <w:rFonts w:ascii="Courier New" w:hAnsi="Courier New" w:cs="Courier New"/>
          <w:b/>
          <w:bCs/>
          <w:color w:val="000000" w:themeColor="text1"/>
          <w:sz w:val="26"/>
          <w:szCs w:val="26"/>
          <w:highlight w:val="none"/>
          <w:lang w:val="pt-BR"/>
        </w:rPr>
        <w:t>(NR)</w:t>
      </w:r>
    </w:p>
    <w:p>
      <w:pPr>
        <w:spacing w:line="360" w:lineRule="auto"/>
        <w:ind w:firstLine="708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left="0" w:right="0" w:firstLine="709"/>
        <w:jc w:val="both"/>
        <w:rPr>
          <w:rFonts w:ascii="Courier New" w:hAnsi="Courier New" w:cs="Courier New"/>
        </w:rPr>
      </w:pPr>
      <w:r>
        <w:rPr>
          <w:rFonts w:ascii="Courier New" w:eastAsia="Courier New" w:hAnsi="Courier New" w:cs="Courier New"/>
          <w:b/>
          <w:bCs/>
          <w:highlight w:val="none"/>
        </w:rPr>
        <w:t>Art. 3º.</w:t>
      </w:r>
      <w:r>
        <w:rPr>
          <w:rFonts w:ascii="Courier New" w:eastAsia="Courier New" w:hAnsi="Courier New" w:cs="Courier New"/>
          <w:highlight w:val="none"/>
        </w:rPr>
        <w:t xml:space="preserve"> </w:t>
      </w:r>
      <w:r>
        <w:rPr>
          <w:rFonts w:ascii="Courier New" w:hAnsi="Courier New" w:cs="Courier New"/>
        </w:rPr>
        <w:t xml:space="preserve">As despesas com a execução da presente Lei Ordinária correrão à conta de </w:t>
      </w:r>
      <w:r>
        <w:rPr>
          <w:rFonts w:ascii="Courier New" w:hAnsi="Courier New" w:cs="Courier New"/>
        </w:rPr>
        <w:t>dotações orçamentárias próprias.</w:t>
      </w:r>
    </w:p>
    <w:p>
      <w:pPr>
        <w:spacing w:line="360" w:lineRule="auto"/>
        <w:ind w:left="0" w:right="0" w:firstLine="709"/>
        <w:jc w:val="both"/>
        <w:rPr>
          <w:rFonts w:ascii="Courier New" w:eastAsia="Courier New" w:hAnsi="Courier New" w:cs="Courier New"/>
          <w:highlight w:val="none"/>
        </w:rPr>
      </w:pPr>
    </w:p>
    <w:p>
      <w:pPr>
        <w:spacing w:line="360" w:lineRule="auto"/>
        <w:ind w:left="-567" w:right="0" w:firstLine="127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b/>
        </w:rPr>
        <w:t>Art</w:t>
      </w:r>
      <w:r>
        <w:rPr>
          <w:rFonts w:ascii="Courier New" w:hAnsi="Courier New" w:cs="Courier New"/>
          <w:b/>
        </w:rPr>
        <w:t>. 4º.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highlight w:val="none"/>
        </w:rPr>
        <w:t>O Poder Executivo poderá regulamentar esta Lei Ordinária no que couber.</w:t>
      </w:r>
    </w:p>
    <w:p>
      <w:pPr>
        <w:spacing w:line="360" w:lineRule="auto"/>
        <w:ind w:left="-567" w:right="0" w:firstLine="1276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left="-567" w:right="0" w:firstLine="127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b/>
          <w:bCs/>
          <w:highlight w:val="none"/>
        </w:rPr>
        <w:t>Art. 5º.</w:t>
      </w:r>
      <w:r>
        <w:rPr>
          <w:rFonts w:ascii="Courier New" w:hAnsi="Courier New" w:cs="Courier New"/>
          <w:highlight w:val="none"/>
        </w:rPr>
        <w:t xml:space="preserve"> </w:t>
      </w:r>
      <w:r>
        <w:rPr>
          <w:rFonts w:ascii="Courier New" w:hAnsi="Courier New" w:cs="Courier New"/>
        </w:rPr>
        <w:t xml:space="preserve">Esta Lei Ordinária entra em vigor na data da sua publicação. </w:t>
      </w:r>
    </w:p>
    <w:p>
      <w:pPr>
        <w:spacing w:line="360" w:lineRule="auto"/>
        <w:ind w:left="-567" w:right="0" w:firstLine="1276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708"/>
        <w:jc w:val="both"/>
        <w:rPr>
          <w:rFonts w:ascii="Courier New" w:hAnsi="Courier New" w:cs="Courier New"/>
          <w:sz w:val="26"/>
          <w:szCs w:val="26"/>
          <w:highlight w:val="none"/>
          <w:lang w:val="pt-BR"/>
        </w:rPr>
      </w:pPr>
    </w:p>
    <w:p>
      <w:pPr>
        <w:spacing w:line="360" w:lineRule="auto"/>
        <w:ind w:firstLine="708"/>
        <w:jc w:val="both"/>
        <w:rPr>
          <w:rFonts w:ascii="Courier New" w:eastAsia="Times New Roman" w:hAnsi="Courier New" w:cs="Courier New"/>
          <w:lang w:eastAsia="pt-BR"/>
        </w:rPr>
      </w:pPr>
      <w:r>
        <w:rPr>
          <w:rFonts w:ascii="Courier New" w:hAnsi="Courier New" w:cs="Courier New"/>
        </w:rPr>
        <w:t xml:space="preserve">  </w:t>
      </w:r>
      <w:r>
        <w:rPr>
          <w:rFonts w:ascii="Courier New" w:eastAsia="Times New Roman" w:hAnsi="Courier New" w:cs="Courier New"/>
          <w:color w:val="000000"/>
          <w:highlight w:val="white"/>
          <w:lang w:eastAsia="pt-BR"/>
        </w:rPr>
        <w:t xml:space="preserve">  </w:t>
      </w:r>
    </w:p>
    <w:p>
      <w:pPr>
        <w:jc w:val="center"/>
        <w:rPr>
          <w:rFonts w:ascii="Courier New" w:eastAsia="Times New Roman" w:hAnsi="Courier New" w:cs="Courier New"/>
          <w:b/>
          <w:lang w:eastAsia="pt-BR"/>
        </w:rPr>
      </w:pPr>
      <w:r>
        <w:rPr>
          <w:rFonts w:ascii="Courier New" w:eastAsia="Times New Roman" w:hAnsi="Courier New" w:cs="Courier New"/>
          <w:b/>
          <w:lang w:eastAsia="pt-BR"/>
        </w:rPr>
        <w:t xml:space="preserve">Câmara Municipal de Franca, </w:t>
      </w:r>
    </w:p>
    <w:p>
      <w:pPr>
        <w:jc w:val="center"/>
        <w:rPr>
          <w:rFonts w:ascii="Courier New" w:eastAsia="Times New Roman" w:hAnsi="Courier New" w:cs="Courier New"/>
          <w:b/>
          <w:lang w:eastAsia="pt-BR"/>
        </w:rPr>
      </w:pPr>
      <w:r>
        <w:rPr>
          <w:rFonts w:ascii="Courier New" w:eastAsia="Times New Roman" w:hAnsi="Courier New" w:cs="Courier New"/>
          <w:b/>
          <w:lang w:eastAsia="pt-BR"/>
        </w:rPr>
        <w:t>27 de maio</w:t>
      </w:r>
      <w:r>
        <w:rPr>
          <w:rFonts w:ascii="Courier New" w:eastAsia="Times New Roman" w:hAnsi="Courier New" w:cs="Courier New"/>
          <w:b/>
          <w:lang w:eastAsia="pt-BR"/>
        </w:rPr>
        <w:t xml:space="preserve"> de 2026</w:t>
      </w:r>
    </w:p>
    <w:p>
      <w:pPr>
        <w:jc w:val="center"/>
        <w:rPr>
          <w:rFonts w:ascii="Courier New" w:eastAsia="Times New Roman" w:hAnsi="Courier New" w:cs="Courier New"/>
          <w:b/>
          <w:lang w:eastAsia="pt-BR"/>
        </w:rPr>
      </w:pPr>
      <w:bookmarkStart w:id="0" w:name="_GoBack"/>
      <w:bookmarkEnd w:id="0"/>
    </w:p>
    <w:p>
      <w:pPr>
        <w:jc w:val="center"/>
        <w:rPr>
          <w:rFonts w:ascii="Courier New" w:eastAsia="Times New Roman" w:hAnsi="Courier New" w:cs="Courier New"/>
          <w:b/>
          <w:lang w:eastAsia="pt-BR"/>
        </w:rPr>
      </w:pPr>
    </w:p>
    <w:p>
      <w:pPr>
        <w:jc w:val="center"/>
        <w:rPr>
          <w:rFonts w:ascii="Courier New" w:eastAsia="Times New Roman" w:hAnsi="Courier New" w:cs="Courier New"/>
          <w:b/>
          <w:lang w:eastAsia="pt-BR"/>
        </w:rPr>
      </w:pPr>
    </w:p>
    <w:p>
      <w:pPr>
        <w:jc w:val="center"/>
        <w:rPr>
          <w:rFonts w:ascii="Courier New" w:eastAsia="Times New Roman" w:hAnsi="Courier New" w:cs="Courier New"/>
          <w:b/>
          <w:lang w:eastAsia="pt-BR"/>
        </w:rPr>
      </w:pPr>
    </w:p>
    <w:p>
      <w:pPr>
        <w:jc w:val="center"/>
        <w:rPr>
          <w:lang w:eastAsia="pt-BR"/>
        </w:rPr>
      </w:pPr>
      <w:r>
        <w:rPr>
          <w:lang w:eastAsia="pt-BR"/>
        </w:rPr>
        <w:t xml:space="preserve">                                                                                                                                             </w:t>
      </w:r>
    </w:p>
    <w:p>
      <w:pPr>
        <w:jc w:val="center"/>
        <w:rPr>
          <w:rFonts w:ascii="Courier New" w:eastAsia="Times New Roman" w:hAnsi="Courier New" w:cs="Courier New"/>
          <w:b/>
          <w:lang w:eastAsia="pt-BR"/>
        </w:rPr>
      </w:pPr>
    </w:p>
    <w:p>
      <w:pPr>
        <w:jc w:val="center"/>
        <w:rPr>
          <w:rFonts w:ascii="Courier New" w:eastAsia="Times New Roman" w:hAnsi="Courier New" w:cs="Courier New"/>
          <w:b/>
          <w:lang w:eastAsia="pt-BR"/>
        </w:rPr>
      </w:pPr>
    </w:p>
    <w:p>
      <w:pPr>
        <w:jc w:val="center"/>
        <w:rPr>
          <w:rFonts w:ascii="Courier New" w:eastAsia="Times New Roman" w:hAnsi="Courier New" w:cs="Courier New"/>
          <w:b/>
          <w:lang w:eastAsia="pt-BR"/>
        </w:rPr>
      </w:pPr>
    </w:p>
    <w:p>
      <w:pPr>
        <w:jc w:val="center"/>
        <w:rPr>
          <w:rFonts w:ascii="Courier New" w:eastAsia="Times New Roman" w:hAnsi="Courier New" w:cs="Courier New"/>
          <w:b/>
          <w:lang w:eastAsia="pt-BR"/>
        </w:rPr>
      </w:pPr>
      <w:r>
        <w:rPr>
          <w:lang w:eastAsia="pt-B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5715</wp:posOffset>
            </wp:positionV>
            <wp:extent cx="2377440" cy="1005840"/>
            <wp:effectExtent l="0" t="0" r="3810" b="3810"/>
            <wp:wrapTight wrapText="bothSides">
              <wp:wrapPolygon>
                <wp:start x="0" y="0"/>
                <wp:lineTo x="0" y="21273"/>
                <wp:lineTo x="21462" y="21273"/>
                <wp:lineTo x="21462" y="0"/>
                <wp:lineTo x="0" y="0"/>
              </wp:wrapPolygon>
            </wp:wrapTight>
            <wp:docPr id="3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99736" name="Imagem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urier New" w:eastAsia="Times New Roman" w:hAnsi="Courier New" w:cs="Courier New"/>
          <w:b/>
          <w:lang w:eastAsia="pt-BR"/>
        </w:rPr>
        <w:t xml:space="preserve"> </w:t>
      </w:r>
    </w:p>
    <w:p>
      <w:pPr>
        <w:jc w:val="center"/>
        <w:rPr>
          <w:rFonts w:ascii="Courier New" w:eastAsia="Times New Roman" w:hAnsi="Courier New" w:cs="Courier New"/>
          <w:b/>
          <w:lang w:eastAsia="pt-BR"/>
        </w:rPr>
      </w:pPr>
    </w:p>
    <w:sectPr>
      <w:headerReference w:type="default" r:id="rId5"/>
      <w:footerReference w:type="default" r:id="rId6"/>
      <w:type w:val="nextPage"/>
      <w:pgSz w:w="11906" w:h="16838" w:orient="portrait"/>
      <w:pgMar w:top="1804" w:right="1134" w:bottom="1570" w:left="1701" w:header="283" w:footer="283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Noto Sans CJK SC">
    <w:panose1 w:val="020B0502040504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Mangal">
    <w:panose1 w:val="02040503050406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Noto Serif CJK SC">
    <w:panose1 w:val="02020502060505020204"/>
    <w:charset w:val="00"/>
    <w:family w:val="auto"/>
    <w:pitch w:val="default"/>
  </w:font>
  <w:font w:name="Noto Sans Devanagari">
    <w:panose1 w:val="020B050204050402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1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071"/>
    </w:tblGrid>
    <w:tr>
      <w:tblPrEx>
        <w:tblW w:w="907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c>
        <w:tcPr>
          <w:tcW w:w="9071" w:type="dxa"/>
          <w:tcBorders>
            <w:top w:val="single" w:sz="2" w:space="0" w:color="000000"/>
          </w:tcBorders>
          <w:noWrap w:val="0"/>
          <w:textDirection w:val="lrTb"/>
        </w:tcPr>
        <w:p>
          <w:pPr>
            <w:pStyle w:val="Footer"/>
            <w:rPr>
              <w:rFonts w:ascii="Liberation Sans" w:hAnsi="Liberation Sans"/>
              <w:b/>
            </w:rPr>
          </w:pPr>
          <w:r>
            <w:rPr>
              <w:rFonts w:ascii="Liberation Sans" w:hAnsi="Liberation Sans"/>
            </w:rPr>
            <w:t xml:space="preserve">Rua da Câmara, 01, Parque das Águas, </w:t>
          </w:r>
          <w:r>
            <w:rPr>
              <w:rFonts w:ascii="Liberation Sans" w:hAnsi="Liberation Sans"/>
            </w:rPr>
            <w:t>Franca-SP</w:t>
          </w:r>
          <w:r>
            <w:rPr>
              <w:rFonts w:ascii="Liberation Sans" w:hAnsi="Liberation Sans"/>
            </w:rPr>
            <w:t>, CEP: 14401-30</w:t>
          </w:r>
          <w:r>
            <w:rPr>
              <w:rFonts w:ascii="Liberation Sans" w:hAnsi="Liberation Sans"/>
              <w:b/>
            </w:rPr>
            <w:t>6</w:t>
          </w:r>
        </w:p>
        <w:p>
          <w:pPr>
            <w:pStyle w:val="Footer"/>
            <w:rPr>
              <w:rFonts w:ascii="Liberation Sans" w:hAnsi="Liberation Sans"/>
            </w:rPr>
          </w:pPr>
          <w:r>
            <w:rPr>
              <w:rFonts w:ascii="Liberation Sans" w:hAnsi="Liberation Sans"/>
              <w:b/>
            </w:rPr>
            <w:t>Telefone:</w:t>
          </w:r>
          <w:r>
            <w:rPr>
              <w:rFonts w:ascii="Liberation Sans" w:hAnsi="Liberation Sans"/>
            </w:rPr>
            <w:t xml:space="preserve"> (16) 3713-1555 – </w:t>
          </w:r>
          <w:r>
            <w:rPr>
              <w:rFonts w:ascii="Liberation Sans" w:hAnsi="Liberation Sans"/>
              <w:b/>
            </w:rPr>
            <w:t>DDG:</w:t>
          </w:r>
          <w:r>
            <w:rPr>
              <w:rFonts w:ascii="Liberation Sans" w:hAnsi="Liberation Sans"/>
            </w:rPr>
            <w:t xml:space="preserve"> 0800 940 1555</w:t>
          </w:r>
          <w:r>
            <w:rPr>
              <w:rFonts w:ascii="Liberation Sans" w:hAnsi="Liberation Sans"/>
            </w:rPr>
            <w:t xml:space="preserve"> – </w:t>
          </w:r>
          <w:r>
            <w:rPr>
              <w:rFonts w:ascii="Liberation Sans" w:hAnsi="Liberation Sans"/>
              <w:b/>
            </w:rPr>
            <w:t>E-mail:</w:t>
          </w:r>
          <w:r>
            <w:rPr>
              <w:rFonts w:ascii="Liberation Sans" w:hAnsi="Liberation Sans"/>
            </w:rPr>
            <w:t xml:space="preserve"> </w:t>
          </w:r>
          <w:r>
            <w:rPr>
              <w:rFonts w:ascii="Liberation Sans" w:hAnsi="Liberation Sans"/>
            </w:rPr>
            <w:t>camara@</w:t>
          </w:r>
          <w:r>
            <w:rPr>
              <w:rFonts w:ascii="Liberation Sans" w:hAnsi="Liberation Sans"/>
            </w:rPr>
            <w:t>franca.sp.leg.br</w:t>
          </w:r>
        </w:p>
      </w:tc>
    </w:tr>
  </w:tbl>
  <w:p>
    <w:pPr>
      <w:pStyle w:val="Footer"/>
      <w:spacing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41"/>
      <w:gridCol w:w="5715"/>
      <w:gridCol w:w="1815"/>
    </w:tblGrid>
    <w:tr>
      <w:tblPrEx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center"/>
      </w:trPr>
      <w:tc>
        <w:tcPr>
          <w:tcW w:w="1541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835025" cy="720090"/>
                <wp:effectExtent l="0" t="0" r="0" b="0"/>
                <wp:docPr id="1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46996" name="Figura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franca.sp.leg.br</w:t>
          </w:r>
        </w:p>
      </w:tc>
      <w:tc>
        <w:tcPr>
          <w:tcW w:w="18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1069340" cy="685800"/>
                <wp:effectExtent l="0" t="0" r="0" b="0"/>
                <wp:docPr id="2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8346022" name="Figura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D31C2B"/>
    <w:multiLevelType w:val="hybridMultilevel"/>
    <w:tmpl w:val="00000000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6F4B71D3"/>
    <w:multiLevelType w:val="hybridMultilevel"/>
    <w:tmpl w:val="0000000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4C4C6D"/>
    <w:multiLevelType w:val="hybridMultilevel"/>
    <w:tmpl w:val="0000000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 w:hint="default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69A3D8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5A5A5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EEBF6" w:themeColor="accent1" w:themeTint="34" w:themeFill="accent1" w:themeFillTint="34"/>
    </w:tblPr>
    <w:tblStylePr w:type="band1Horz">
      <w:tblPr/>
      <w:tcPr>
        <w:shd w:val="clear" w:color="FFFFFF" w:fill="B4D1EC" w:themeColor="accent1" w:themeTint="75" w:themeFill="accent1" w:themeFillTint="75"/>
      </w:tcPr>
    </w:tblStylePr>
    <w:tblStylePr w:type="band1Vert">
      <w:tblPr/>
      <w:tcPr>
        <w:shd w:val="clear" w:color="FFFFFF" w:fill="B4D1EC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5B9BD5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BE6D7" w:themeColor="accent2" w:themeTint="32" w:themeFill="accent2" w:themeFillTint="32"/>
    </w:tblPr>
    <w:tblStylePr w:type="band1Horz">
      <w:tblPr/>
      <w:tcPr>
        <w:shd w:val="clear" w:color="FFFFFF" w:fill="F7C3A0" w:themeColor="accent2" w:themeTint="75" w:themeFill="accent2" w:themeFillTint="75"/>
      </w:tcPr>
    </w:tblStylePr>
    <w:tblStylePr w:type="band1Vert">
      <w:tblPr/>
      <w:tcPr>
        <w:shd w:val="clear" w:color="FFFFFF" w:fill="F7C3A0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ED7D31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DEDED" w:themeColor="accent3" w:themeTint="34" w:themeFill="accent3" w:themeFillTint="34"/>
    </w:tblPr>
    <w:tblStylePr w:type="band1Horz">
      <w:tblPr/>
      <w:tcPr>
        <w:shd w:val="clear" w:color="FFFFFF" w:fill="D6D6D6" w:themeColor="accent3" w:themeTint="75" w:themeFill="accent3" w:themeFillTint="75"/>
      </w:tcPr>
    </w:tblStylePr>
    <w:tblStylePr w:type="band1Vert">
      <w:tblPr/>
      <w:tcPr>
        <w:shd w:val="clear" w:color="FFFFFF" w:fill="D6D6D6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5A5A5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FF2CB" w:themeColor="accent4" w:themeTint="34" w:themeFill="accent4" w:themeFillTint="34"/>
    </w:tblPr>
    <w:tblStylePr w:type="band1Horz">
      <w:tblPr/>
      <w:tcPr>
        <w:shd w:val="clear" w:color="FFFFFF" w:fill="FFE28A" w:themeColor="accent4" w:themeTint="75" w:themeFill="accent4" w:themeFillTint="75"/>
      </w:tcPr>
    </w:tblStylePr>
    <w:tblStylePr w:type="band1Vert">
      <w:tblPr/>
      <w:tcPr>
        <w:shd w:val="clear" w:color="FFFFFF" w:fill="FFE28A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FC000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9E2F3" w:themeColor="accent5" w:themeTint="34" w:themeFill="accent5" w:themeFillTint="34"/>
    </w:tblPr>
    <w:tblStylePr w:type="band1Horz">
      <w:tblPr/>
      <w:tcPr>
        <w:shd w:val="clear" w:color="FFFFFF" w:fill="A9BEE4" w:themeColor="accent5" w:themeTint="75" w:themeFill="accent5" w:themeFillTint="75"/>
      </w:tcPr>
    </w:tblStylePr>
    <w:tblStylePr w:type="band1Vert">
      <w:tblPr/>
      <w:tcPr>
        <w:shd w:val="clear" w:color="FFFFFF" w:fill="A9BE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2EFD9" w:themeColor="accent6" w:themeTint="34" w:themeFill="accent6" w:themeFillTint="34"/>
    </w:tblPr>
    <w:tblStylePr w:type="band1Horz">
      <w:tblPr/>
      <w:tcPr>
        <w:shd w:val="clear" w:color="FFFFFF" w:fill="BDDBA8" w:themeColor="accent6" w:themeTint="75" w:themeFill="accent6" w:themeFillTint="75"/>
      </w:tcPr>
    </w:tblStylePr>
    <w:tblStylePr w:type="band1Vert">
      <w:tblPr/>
      <w:tcPr>
        <w:shd w:val="clear" w:color="FFFFFF" w:fill="BDDBA8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07ABD" w:themeColor="accent1" w:themeShade="95" w:themeTint="80"/>
      </w:rPr>
    </w:tblStylePr>
    <w:tblStylePr w:type="firstRow">
      <w:rPr>
        <w:b/>
        <w:color w:val="307ABD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07ABD" w:themeColor="accent1" w:themeShade="95" w:themeTint="80"/>
      </w:rPr>
    </w:tblStylePr>
    <w:tblStylePr w:type="lastRow">
      <w:rPr>
        <w:b/>
        <w:color w:val="307ABD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B5D12" w:themeColor="accent2" w:themeShade="95" w:themeTint="97"/>
      </w:rPr>
    </w:tblStylePr>
    <w:tblStylePr w:type="firstRow">
      <w:rPr>
        <w:b/>
        <w:color w:val="CB5D12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CB5D12" w:themeColor="accent2" w:themeShade="95" w:themeTint="97"/>
      </w:rPr>
    </w:tblStylePr>
    <w:tblStylePr w:type="lastRow">
      <w:rPr>
        <w:b/>
        <w:color w:val="CB5D12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616161" w:themeColor="accent3" w:themeShade="95" w:themeTint="FE"/>
      </w:rPr>
    </w:tblStylePr>
    <w:tblStylePr w:type="firstRow">
      <w:rPr>
        <w:b/>
        <w:color w:val="616161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616161" w:themeColor="accent3" w:themeShade="95" w:themeTint="FE"/>
      </w:rPr>
    </w:tblStylePr>
    <w:tblStylePr w:type="lastRow">
      <w:rPr>
        <w:b/>
        <w:color w:val="616161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07ABD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307AB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CB5D12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CB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CB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616161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616161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16161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616161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16161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16161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5B9BD5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5B9BD5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5B9BD5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F4B285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9C9C9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FFD965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8EAADB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9D18F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B5D12" w:themeColor="accent2" w:themeShade="95" w:themeTint="97"/>
      </w:rPr>
    </w:tblStylePr>
    <w:tblStylePr w:type="firstRow">
      <w:rPr>
        <w:b/>
        <w:color w:val="CB5D12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CB5D12" w:themeColor="accent2" w:themeShade="95" w:themeTint="97"/>
      </w:rPr>
    </w:tblStylePr>
    <w:tblStylePr w:type="lastRow">
      <w:rPr>
        <w:b/>
        <w:color w:val="CB5D12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67676" w:themeColor="accent3" w:themeShade="95" w:themeTint="98"/>
      </w:rPr>
    </w:tblStylePr>
    <w:tblStylePr w:type="firstRow">
      <w:rPr>
        <w:b/>
        <w:color w:val="767676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67676" w:themeColor="accent3" w:themeShade="95" w:themeTint="98"/>
      </w:rPr>
    </w:tblStylePr>
    <w:tblStylePr w:type="lastRow">
      <w:rPr>
        <w:b/>
        <w:color w:val="767676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5AA1" w:themeColor="accent5" w:themeShade="95" w:themeTint="9A"/>
      </w:rPr>
    </w:tblStylePr>
    <w:tblStylePr w:type="firstRow">
      <w:rPr>
        <w:b/>
        <w:color w:val="335AA1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5AA1" w:themeColor="accent5" w:themeShade="95" w:themeTint="9A"/>
      </w:rPr>
    </w:tblStylePr>
    <w:tblStylePr w:type="lastRow">
      <w:rPr>
        <w:b/>
        <w:color w:val="335AA1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5E923C" w:themeColor="accent6" w:themeShade="95" w:themeTint="98"/>
      </w:rPr>
    </w:tblStylePr>
    <w:tblStylePr w:type="firstRow">
      <w:rPr>
        <w:b/>
        <w:color w:val="5E923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5E923C" w:themeColor="accent6" w:themeShade="95" w:themeTint="98"/>
      </w:rPr>
    </w:tblStylePr>
    <w:tblStylePr w:type="lastRow">
      <w:rPr>
        <w:b/>
        <w:color w:val="5E923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CB5D12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CB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CB5D12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67676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767676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67676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09D00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5AA1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335AA1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5AA1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5E923C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5E923C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5E923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5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5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5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5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5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5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5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5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5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CabealhoeRodap"/>
    <w:pPr>
      <w:spacing w:line="360" w:lineRule="auto"/>
      <w:jc w:val="center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Footer">
    <w:name w:val="Footer"/>
    <w:basedOn w:val="CabealhoeRodap"/>
    <w:pPr>
      <w:tabs>
        <w:tab w:val="center" w:pos="4535"/>
        <w:tab w:val="clear" w:pos="4819"/>
        <w:tab w:val="right" w:pos="9071"/>
        <w:tab w:val="clear" w:pos="9638"/>
      </w:tabs>
      <w:spacing w:line="276" w:lineRule="auto"/>
      <w:jc w:val="center"/>
    </w:pPr>
    <w:rPr>
      <w:sz w:val="20"/>
      <w:szCs w:val="20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pple-style-span">
    <w:name w:val="apple-style-span"/>
    <w:basedOn w:val="DefaultParagraphFont"/>
  </w:style>
  <w:style w:type="character" w:customStyle="1" w:styleId="Ttulo1Char">
    <w:name w:val="Título 1 Char"/>
    <w:basedOn w:val="DefaultParagraphFont"/>
    <w:link w:val="Heading1"/>
    <w:uiPriority w:val="9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revision>9</cp:revision>
  <dcterms:created xsi:type="dcterms:W3CDTF">2025-04-10T19:15:00Z</dcterms:created>
  <dcterms:modified xsi:type="dcterms:W3CDTF">2026-05-27T18:41:55Z</dcterms:modified>
  <dc:language>pt-BR</dc:language>
</cp:coreProperties>
</file>