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B9" w:rsidRPr="00E02BD5" w:rsidRDefault="00096CB9" w:rsidP="00096CB9">
      <w:pPr>
        <w:ind w:left="113" w:right="788"/>
        <w:jc w:val="center"/>
        <w:rPr>
          <w:rFonts w:ascii="Courier New" w:hAnsi="Courier New" w:cs="Courier New"/>
          <w:b/>
          <w:sz w:val="24"/>
          <w:szCs w:val="24"/>
        </w:rPr>
      </w:pPr>
      <w:r w:rsidRPr="00E02BD5">
        <w:rPr>
          <w:rFonts w:ascii="Courier New" w:hAnsi="Courier New" w:cs="Courier New"/>
          <w:b/>
          <w:sz w:val="24"/>
          <w:szCs w:val="24"/>
        </w:rPr>
        <w:t xml:space="preserve">REQUERIMENTO Nº.  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E02BD5">
        <w:rPr>
          <w:rFonts w:ascii="Courier New" w:hAnsi="Courier New" w:cs="Courier New"/>
          <w:b/>
          <w:sz w:val="24"/>
          <w:szCs w:val="24"/>
        </w:rPr>
        <w:t>/2022</w:t>
      </w:r>
    </w:p>
    <w:p w:rsidR="00096CB9" w:rsidRPr="00E02BD5" w:rsidRDefault="00096CB9" w:rsidP="00096CB9">
      <w:pPr>
        <w:ind w:left="113" w:right="788"/>
        <w:jc w:val="center"/>
        <w:rPr>
          <w:rFonts w:ascii="Courier New" w:hAnsi="Courier New" w:cs="Courier New"/>
          <w:b/>
          <w:sz w:val="24"/>
          <w:szCs w:val="24"/>
        </w:rPr>
      </w:pPr>
    </w:p>
    <w:p w:rsidR="00096CB9" w:rsidRPr="00E02BD5" w:rsidRDefault="00096CB9" w:rsidP="00096C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E02BD5">
        <w:rPr>
          <w:rFonts w:ascii="Courier New" w:hAnsi="Courier New" w:cs="Courier New"/>
          <w:sz w:val="24"/>
          <w:szCs w:val="24"/>
        </w:rPr>
        <w:t xml:space="preserve">Despacho </w:t>
      </w:r>
    </w:p>
    <w:p w:rsidR="00096CB9" w:rsidRPr="00E02BD5" w:rsidRDefault="00096CB9" w:rsidP="00096C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E02BD5">
        <w:rPr>
          <w:rFonts w:ascii="Courier New" w:hAnsi="Courier New" w:cs="Courier New"/>
          <w:sz w:val="24"/>
          <w:szCs w:val="24"/>
        </w:rPr>
        <w:t>______________________</w:t>
      </w:r>
    </w:p>
    <w:p w:rsidR="00096CB9" w:rsidRPr="00E02BD5" w:rsidRDefault="00096CB9" w:rsidP="00096C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E02BD5">
        <w:rPr>
          <w:rFonts w:ascii="Courier New" w:hAnsi="Courier New" w:cs="Courier New"/>
          <w:sz w:val="24"/>
          <w:szCs w:val="24"/>
        </w:rPr>
        <w:t>Sala das Sessões em,_____/_______/______.</w:t>
      </w:r>
    </w:p>
    <w:p w:rsidR="00096CB9" w:rsidRPr="00E02BD5" w:rsidRDefault="00096CB9" w:rsidP="00096C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  <w:sz w:val="24"/>
          <w:szCs w:val="24"/>
        </w:rPr>
      </w:pPr>
    </w:p>
    <w:p w:rsidR="00096CB9" w:rsidRPr="00E02BD5" w:rsidRDefault="00096CB9" w:rsidP="00096C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E02BD5">
        <w:rPr>
          <w:rFonts w:ascii="Courier New" w:hAnsi="Courier New" w:cs="Courier New"/>
          <w:sz w:val="24"/>
          <w:szCs w:val="24"/>
        </w:rPr>
        <w:t>_____________________________</w:t>
      </w:r>
    </w:p>
    <w:p w:rsidR="00096CB9" w:rsidRPr="00E02BD5" w:rsidRDefault="00096CB9" w:rsidP="00096C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E02BD5">
        <w:rPr>
          <w:rFonts w:ascii="Courier New" w:hAnsi="Courier New" w:cs="Courier New"/>
          <w:sz w:val="24"/>
          <w:szCs w:val="24"/>
        </w:rPr>
        <w:t>PRESIDENTE</w:t>
      </w:r>
    </w:p>
    <w:p w:rsidR="00096CB9" w:rsidRPr="00E02BD5" w:rsidRDefault="00096CB9" w:rsidP="00096C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rPr>
          <w:rFonts w:ascii="Courier New" w:hAnsi="Courier New" w:cs="Courier New"/>
          <w:sz w:val="24"/>
          <w:szCs w:val="24"/>
        </w:rPr>
      </w:pPr>
    </w:p>
    <w:p w:rsidR="00096CB9" w:rsidRPr="00E02BD5" w:rsidRDefault="00096CB9" w:rsidP="00096CB9">
      <w:pPr>
        <w:pStyle w:val="Default"/>
        <w:spacing w:line="360" w:lineRule="auto"/>
        <w:ind w:firstLine="1134"/>
        <w:jc w:val="both"/>
        <w:rPr>
          <w:rFonts w:ascii="Courier New" w:hAnsi="Courier New" w:cs="Courier New"/>
          <w:b/>
        </w:rPr>
      </w:pPr>
      <w:r w:rsidRPr="00E02BD5">
        <w:rPr>
          <w:rFonts w:ascii="Courier New" w:hAnsi="Courier New" w:cs="Courier New"/>
          <w:b/>
        </w:rPr>
        <w:t xml:space="preserve"> </w:t>
      </w:r>
    </w:p>
    <w:p w:rsidR="00096CB9" w:rsidRPr="00E02BD5" w:rsidRDefault="00096CB9" w:rsidP="00096CB9">
      <w:pPr>
        <w:pStyle w:val="Default"/>
        <w:spacing w:line="480" w:lineRule="auto"/>
        <w:ind w:firstLine="1134"/>
        <w:jc w:val="both"/>
        <w:rPr>
          <w:rFonts w:ascii="Courier New" w:hAnsi="Courier New" w:cs="Courier New"/>
        </w:rPr>
      </w:pPr>
      <w:r w:rsidRPr="00E02BD5">
        <w:rPr>
          <w:rFonts w:ascii="Courier New" w:hAnsi="Courier New" w:cs="Courier New"/>
        </w:rPr>
        <w:t>Dentre outras funções, os Vereadores também são responsáveis pela fiscalização das ações tomadas pelo poder executivo, cabendo-lhes a responsabilidade de acompanhar a Administração Municipal, principalmente no tocante ao cumprimento da lei e da boa aplicação e gestão do erário, bem como propor benfeitorias, obras e serviços para o bem-estar social da população em geral.</w:t>
      </w:r>
    </w:p>
    <w:p w:rsidR="00096CB9" w:rsidRDefault="00096CB9" w:rsidP="00096CB9">
      <w:pPr>
        <w:shd w:val="clear" w:color="auto" w:fill="FFFFFF"/>
        <w:spacing w:after="288" w:line="480" w:lineRule="auto"/>
        <w:ind w:firstLine="1276"/>
        <w:jc w:val="both"/>
        <w:rPr>
          <w:rFonts w:ascii="Courier New" w:hAnsi="Courier New" w:cs="Courier New"/>
          <w:sz w:val="24"/>
          <w:szCs w:val="24"/>
        </w:rPr>
      </w:pPr>
      <w:r w:rsidRPr="00E02BD5">
        <w:rPr>
          <w:rFonts w:ascii="Courier New" w:hAnsi="Courier New" w:cs="Courier New"/>
          <w:sz w:val="24"/>
          <w:szCs w:val="24"/>
        </w:rPr>
        <w:t>Sendo assim, a vereadora que a este subscreve</w:t>
      </w:r>
      <w:r w:rsidRPr="00E02BD5">
        <w:rPr>
          <w:rFonts w:ascii="Courier New" w:hAnsi="Courier New" w:cs="Courier New"/>
          <w:b/>
          <w:sz w:val="24"/>
          <w:szCs w:val="24"/>
        </w:rPr>
        <w:t xml:space="preserve"> REQUER</w:t>
      </w:r>
      <w:r w:rsidRPr="00E02BD5">
        <w:rPr>
          <w:rFonts w:ascii="Courier New" w:hAnsi="Courier New" w:cs="Courier New"/>
          <w:sz w:val="24"/>
          <w:szCs w:val="24"/>
        </w:rPr>
        <w:t xml:space="preserve">, na forma regimental, ouvidas as considerações do Augusto Plenário, que seja oficiado o Exmo. Sr. Alexandre Augusto Ferreira, Prefeito Municipal de Franca para que envie a esta Casa de Leis informações sobre </w:t>
      </w:r>
      <w:r w:rsidR="000338CF">
        <w:rPr>
          <w:rFonts w:ascii="Courier New" w:hAnsi="Courier New" w:cs="Courier New"/>
          <w:sz w:val="24"/>
          <w:szCs w:val="24"/>
        </w:rPr>
        <w:t xml:space="preserve">a quadra </w:t>
      </w:r>
      <w:r w:rsidR="00A44D2C">
        <w:rPr>
          <w:rFonts w:ascii="Courier New" w:hAnsi="Courier New" w:cs="Courier New"/>
          <w:sz w:val="24"/>
          <w:szCs w:val="24"/>
        </w:rPr>
        <w:t>de esportes do Jardim Cambuí.</w:t>
      </w:r>
    </w:p>
    <w:p w:rsidR="00A44D2C" w:rsidRDefault="00A44D2C" w:rsidP="00096CB9">
      <w:pPr>
        <w:shd w:val="clear" w:color="auto" w:fill="FFFFFF"/>
        <w:spacing w:after="288" w:line="480" w:lineRule="auto"/>
        <w:ind w:firstLine="127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No ano passado, a quadra de esportes foi invadida e toda a fiação do local foi roubada. Com isso, os projetos de esportes que lá eram desenvolvidos n</w:t>
      </w:r>
      <w:r w:rsidR="0073318F">
        <w:rPr>
          <w:rFonts w:ascii="Courier New" w:hAnsi="Courier New" w:cs="Courier New"/>
          <w:sz w:val="24"/>
          <w:szCs w:val="24"/>
        </w:rPr>
        <w:t>ão existem mais, o que prejudica diretamente as crianças da região.</w:t>
      </w:r>
    </w:p>
    <w:p w:rsidR="0073318F" w:rsidRPr="00E02BD5" w:rsidRDefault="00D10CCF" w:rsidP="00096CB9">
      <w:pPr>
        <w:shd w:val="clear" w:color="auto" w:fill="FFFFFF"/>
        <w:spacing w:after="288" w:line="480" w:lineRule="auto"/>
        <w:ind w:firstLine="127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Sendo assim, requeiro informações sobre se há planejamento da Prefeitura quanto à </w:t>
      </w:r>
      <w:r w:rsidR="00E5421D">
        <w:rPr>
          <w:rFonts w:ascii="Courier New" w:hAnsi="Courier New" w:cs="Courier New"/>
          <w:sz w:val="24"/>
          <w:szCs w:val="24"/>
        </w:rPr>
        <w:t>reativação das atividades daquele local.</w:t>
      </w:r>
    </w:p>
    <w:p w:rsidR="00096CB9" w:rsidRPr="00E02BD5" w:rsidRDefault="00096CB9" w:rsidP="00096CB9">
      <w:pPr>
        <w:pStyle w:val="Default"/>
        <w:jc w:val="both"/>
        <w:rPr>
          <w:rFonts w:ascii="Courier New" w:hAnsi="Courier New" w:cs="Courier New"/>
        </w:rPr>
      </w:pPr>
    </w:p>
    <w:p w:rsidR="00096CB9" w:rsidRPr="00E02BD5" w:rsidRDefault="00096CB9" w:rsidP="00096CB9">
      <w:pPr>
        <w:pStyle w:val="Default"/>
        <w:jc w:val="both"/>
        <w:rPr>
          <w:rFonts w:ascii="Courier New" w:hAnsi="Courier New" w:cs="Courier New"/>
        </w:rPr>
      </w:pPr>
      <w:r w:rsidRPr="00E02BD5">
        <w:rPr>
          <w:rFonts w:ascii="Courier New" w:hAnsi="Courier New" w:cs="Courier New"/>
        </w:rPr>
        <w:t xml:space="preserve">         Câmara Municipal de Franca, </w:t>
      </w:r>
      <w:r>
        <w:rPr>
          <w:rFonts w:ascii="Courier New" w:hAnsi="Courier New" w:cs="Courier New"/>
        </w:rPr>
        <w:t>0</w:t>
      </w:r>
      <w:r w:rsidR="00E5421D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 xml:space="preserve"> de junho</w:t>
      </w:r>
      <w:r w:rsidRPr="00E02BD5">
        <w:rPr>
          <w:rFonts w:ascii="Courier New" w:hAnsi="Courier New" w:cs="Courier New"/>
        </w:rPr>
        <w:t xml:space="preserve"> de 2022.</w:t>
      </w:r>
    </w:p>
    <w:p w:rsidR="00096CB9" w:rsidRPr="00E02BD5" w:rsidRDefault="00096CB9" w:rsidP="00096CB9">
      <w:pPr>
        <w:pStyle w:val="Default"/>
        <w:jc w:val="both"/>
        <w:rPr>
          <w:rFonts w:ascii="Courier New" w:hAnsi="Courier New" w:cs="Courier New"/>
        </w:rPr>
      </w:pPr>
    </w:p>
    <w:p w:rsidR="00096CB9" w:rsidRPr="00E02BD5" w:rsidRDefault="00096CB9" w:rsidP="00096CB9">
      <w:pPr>
        <w:pStyle w:val="Default"/>
        <w:jc w:val="both"/>
        <w:rPr>
          <w:rFonts w:ascii="Courier New" w:hAnsi="Courier New" w:cs="Courier New"/>
        </w:rPr>
      </w:pPr>
    </w:p>
    <w:p w:rsidR="00096CB9" w:rsidRPr="00E02BD5" w:rsidRDefault="00096CB9" w:rsidP="00096CB9">
      <w:pPr>
        <w:pStyle w:val="Default"/>
        <w:jc w:val="both"/>
        <w:rPr>
          <w:rFonts w:ascii="Courier New" w:hAnsi="Courier New" w:cs="Courier New"/>
        </w:rPr>
      </w:pPr>
    </w:p>
    <w:p w:rsidR="00096CB9" w:rsidRDefault="00096CB9" w:rsidP="00096CB9">
      <w:pPr>
        <w:pStyle w:val="Default"/>
        <w:jc w:val="both"/>
        <w:rPr>
          <w:rFonts w:ascii="Courier New" w:hAnsi="Courier New" w:cs="Courier New"/>
        </w:rPr>
      </w:pPr>
    </w:p>
    <w:p w:rsidR="00E5421D" w:rsidRPr="00E02BD5" w:rsidRDefault="00E5421D" w:rsidP="00096CB9">
      <w:pPr>
        <w:pStyle w:val="Default"/>
        <w:jc w:val="both"/>
        <w:rPr>
          <w:rFonts w:ascii="Courier New" w:hAnsi="Courier New" w:cs="Courier New"/>
        </w:rPr>
      </w:pPr>
      <w:bookmarkStart w:id="0" w:name="_GoBack"/>
      <w:bookmarkEnd w:id="0"/>
    </w:p>
    <w:p w:rsidR="00096CB9" w:rsidRPr="00E02BD5" w:rsidRDefault="00096CB9" w:rsidP="00096CB9">
      <w:pPr>
        <w:pStyle w:val="Default"/>
        <w:jc w:val="both"/>
        <w:rPr>
          <w:rFonts w:ascii="Courier New" w:hAnsi="Courier New" w:cs="Courier New"/>
        </w:rPr>
      </w:pPr>
    </w:p>
    <w:p w:rsidR="00096CB9" w:rsidRPr="00E02BD5" w:rsidRDefault="00096CB9" w:rsidP="00096CB9">
      <w:pPr>
        <w:jc w:val="center"/>
        <w:rPr>
          <w:rFonts w:ascii="Courier New" w:hAnsi="Courier New" w:cs="Courier New"/>
          <w:sz w:val="24"/>
          <w:szCs w:val="24"/>
        </w:rPr>
      </w:pPr>
      <w:r w:rsidRPr="00E02BD5">
        <w:rPr>
          <w:rFonts w:ascii="Courier New" w:hAnsi="Courier New" w:cs="Courier New"/>
          <w:sz w:val="24"/>
          <w:szCs w:val="24"/>
        </w:rPr>
        <w:t>____________________________</w:t>
      </w:r>
    </w:p>
    <w:p w:rsidR="00096CB9" w:rsidRPr="00E02BD5" w:rsidRDefault="00096CB9" w:rsidP="00096CB9">
      <w:pPr>
        <w:spacing w:after="0"/>
        <w:jc w:val="center"/>
        <w:rPr>
          <w:rFonts w:ascii="Courier New" w:hAnsi="Courier New" w:cs="Courier New"/>
          <w:sz w:val="24"/>
          <w:szCs w:val="24"/>
        </w:rPr>
      </w:pPr>
      <w:r w:rsidRPr="00E02BD5">
        <w:rPr>
          <w:rFonts w:ascii="Courier New" w:hAnsi="Courier New" w:cs="Courier New"/>
          <w:sz w:val="24"/>
          <w:szCs w:val="24"/>
        </w:rPr>
        <w:t>Vereadora Lurdinha Granzotte</w:t>
      </w:r>
    </w:p>
    <w:p w:rsidR="00096CB9" w:rsidRPr="00E02BD5" w:rsidRDefault="00096CB9" w:rsidP="00096CB9">
      <w:pPr>
        <w:spacing w:after="0"/>
        <w:jc w:val="center"/>
        <w:rPr>
          <w:rFonts w:ascii="Courier New" w:hAnsi="Courier New" w:cs="Courier New"/>
          <w:sz w:val="24"/>
          <w:szCs w:val="24"/>
        </w:rPr>
      </w:pPr>
      <w:r w:rsidRPr="00E02BD5"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 wp14:anchorId="4ACC600F" wp14:editId="1D8DEEBA">
            <wp:extent cx="687494" cy="386715"/>
            <wp:effectExtent l="0" t="0" r="0" b="0"/>
            <wp:docPr id="1" name="Imagem 1" descr="https://logospng.org/wp-content/uploads/uniao-bras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ogospng.org/wp-content/uploads/uniao-brasi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0" cy="40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CB9" w:rsidRPr="00E02BD5" w:rsidRDefault="00096CB9" w:rsidP="00096CB9">
      <w:pPr>
        <w:rPr>
          <w:rFonts w:ascii="Courier New" w:hAnsi="Courier New" w:cs="Courier New"/>
          <w:sz w:val="24"/>
          <w:szCs w:val="24"/>
        </w:rPr>
      </w:pPr>
    </w:p>
    <w:p w:rsidR="0030692D" w:rsidRDefault="0030692D"/>
    <w:sectPr w:rsidR="0030692D" w:rsidSect="006669CE">
      <w:headerReference w:type="default" r:id="rId5"/>
      <w:footerReference w:type="default" r:id="rId6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E5421D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E5421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E5421D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>
            <w:t>n.º 01 – Parque das Águas -</w:t>
          </w:r>
          <w:r w:rsidRPr="009300BD">
            <w:t xml:space="preserve"> </w:t>
          </w:r>
          <w:r>
            <w:t>CEP: 14401-306</w:t>
          </w:r>
        </w:p>
        <w:p w:rsidR="00B7792C" w:rsidRPr="009300BD" w:rsidRDefault="00E5421D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 xml:space="preserve">DDG: </w:t>
          </w:r>
          <w:r w:rsidRPr="009300BD">
            <w:rPr>
              <w:b/>
            </w:rPr>
            <w:t>0800 940 1555</w:t>
          </w:r>
        </w:p>
        <w:p w:rsidR="00B7792C" w:rsidRPr="009300BD" w:rsidRDefault="00E5421D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camara@franca.sp.leg.br</w:t>
          </w:r>
        </w:p>
        <w:p w:rsidR="004F3D7E" w:rsidRDefault="00E5421D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E5421D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E5421D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50CB9CDB" wp14:editId="2E4D5F31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E5421D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E5421D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E5421D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www.franca.sp.leg.br</w:t>
          </w:r>
        </w:p>
      </w:tc>
      <w:tc>
        <w:tcPr>
          <w:tcW w:w="1047" w:type="pct"/>
          <w:vAlign w:val="center"/>
        </w:tcPr>
        <w:p w:rsidR="004B285C" w:rsidRDefault="00E5421D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6949A846" wp14:editId="49C97E97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E5421D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E5421D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E5421D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E5421D" w:rsidP="006669CE">
    <w:pPr>
      <w:pStyle w:val="Cabealho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B9"/>
    <w:rsid w:val="000338CF"/>
    <w:rsid w:val="00096CB9"/>
    <w:rsid w:val="0030692D"/>
    <w:rsid w:val="0073318F"/>
    <w:rsid w:val="00A44D2C"/>
    <w:rsid w:val="00D10CCF"/>
    <w:rsid w:val="00E5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66A64-D8B8-4AED-865D-D3E131C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C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6CB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96CB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6CB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96CB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96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6CB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 Borges Silva Grandizoli</dc:creator>
  <cp:keywords/>
  <dc:description/>
  <cp:lastModifiedBy>Maisa Borges Silva Grandizoli</cp:lastModifiedBy>
  <cp:revision>5</cp:revision>
  <dcterms:created xsi:type="dcterms:W3CDTF">2022-06-03T17:17:00Z</dcterms:created>
  <dcterms:modified xsi:type="dcterms:W3CDTF">2022-06-03T19:01:00Z</dcterms:modified>
</cp:coreProperties>
</file>