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B3A" w:rsidRPr="0032145B" w:rsidRDefault="00160B3A" w:rsidP="00160B3A">
      <w:pPr>
        <w:spacing w:line="276" w:lineRule="auto"/>
        <w:jc w:val="center"/>
        <w:rPr>
          <w:rFonts w:ascii="Courier New" w:hAnsi="Courier New" w:cs="Courier New"/>
          <w:b/>
          <w:sz w:val="22"/>
          <w:szCs w:val="22"/>
          <w:u w:val="single"/>
        </w:rPr>
      </w:pPr>
      <w:r w:rsidRPr="0032145B">
        <w:rPr>
          <w:rFonts w:ascii="Courier New" w:hAnsi="Courier New" w:cs="Courier New"/>
          <w:b/>
          <w:sz w:val="22"/>
          <w:szCs w:val="22"/>
          <w:u w:val="single"/>
        </w:rPr>
        <w:t>Exmo. Sr. Presidente da Câmara Municipal de Franca, SP.</w:t>
      </w:r>
    </w:p>
    <w:p w:rsidR="00160B3A" w:rsidRPr="0032145B" w:rsidRDefault="00160B3A" w:rsidP="00160B3A">
      <w:pPr>
        <w:spacing w:line="276" w:lineRule="auto"/>
        <w:jc w:val="center"/>
        <w:rPr>
          <w:rFonts w:ascii="Courier New" w:hAnsi="Courier New" w:cs="Courier New"/>
          <w:b/>
          <w:sz w:val="22"/>
          <w:szCs w:val="22"/>
          <w:u w:val="single"/>
        </w:rPr>
      </w:pPr>
    </w:p>
    <w:p w:rsidR="00160B3A" w:rsidRPr="0032145B" w:rsidRDefault="00160B3A" w:rsidP="00160B3A">
      <w:pPr>
        <w:spacing w:line="276" w:lineRule="auto"/>
        <w:jc w:val="center"/>
        <w:rPr>
          <w:rFonts w:ascii="Courier New" w:hAnsi="Courier New" w:cs="Courier New"/>
          <w:b/>
          <w:sz w:val="22"/>
          <w:szCs w:val="22"/>
          <w:u w:val="single"/>
        </w:rPr>
      </w:pPr>
    </w:p>
    <w:p w:rsidR="00160B3A" w:rsidRPr="0032145B" w:rsidRDefault="00160B3A" w:rsidP="00160B3A">
      <w:pPr>
        <w:spacing w:line="276" w:lineRule="auto"/>
        <w:ind w:firstLine="1134"/>
        <w:jc w:val="both"/>
        <w:rPr>
          <w:rFonts w:ascii="Courier New" w:hAnsi="Courier New" w:cs="Courier New"/>
          <w:b/>
          <w:sz w:val="22"/>
          <w:szCs w:val="22"/>
          <w:u w:val="single"/>
        </w:rPr>
      </w:pPr>
    </w:p>
    <w:p w:rsidR="00160B3A" w:rsidRPr="0032145B" w:rsidRDefault="00160B3A" w:rsidP="00160B3A">
      <w:pPr>
        <w:spacing w:line="276" w:lineRule="auto"/>
        <w:ind w:firstLine="1134"/>
        <w:jc w:val="both"/>
        <w:rPr>
          <w:rFonts w:ascii="Courier New" w:hAnsi="Courier New" w:cs="Courier New"/>
          <w:b/>
          <w:sz w:val="22"/>
          <w:szCs w:val="22"/>
          <w:u w:val="single"/>
        </w:rPr>
      </w:pPr>
    </w:p>
    <w:p w:rsidR="00160B3A" w:rsidRPr="0032145B" w:rsidRDefault="00160B3A" w:rsidP="00160B3A">
      <w:pPr>
        <w:spacing w:line="276" w:lineRule="auto"/>
        <w:ind w:firstLine="1134"/>
        <w:jc w:val="both"/>
        <w:rPr>
          <w:rFonts w:ascii="Courier New" w:hAnsi="Courier New" w:cs="Courier New"/>
          <w:b/>
          <w:sz w:val="22"/>
          <w:szCs w:val="22"/>
          <w:u w:val="single"/>
        </w:rPr>
      </w:pPr>
    </w:p>
    <w:p w:rsidR="00160B3A" w:rsidRPr="0032145B" w:rsidRDefault="00160B3A" w:rsidP="00160B3A">
      <w:pPr>
        <w:spacing w:line="276" w:lineRule="auto"/>
        <w:ind w:firstLine="1134"/>
        <w:jc w:val="both"/>
        <w:rPr>
          <w:rFonts w:ascii="Courier New" w:hAnsi="Courier New" w:cs="Courier New"/>
          <w:b/>
          <w:sz w:val="22"/>
          <w:szCs w:val="22"/>
          <w:u w:val="single"/>
        </w:rPr>
      </w:pPr>
    </w:p>
    <w:p w:rsidR="00160B3A" w:rsidRPr="0032145B" w:rsidRDefault="00160B3A" w:rsidP="00160B3A">
      <w:pPr>
        <w:spacing w:line="276" w:lineRule="auto"/>
        <w:ind w:firstLine="1134"/>
        <w:jc w:val="both"/>
        <w:rPr>
          <w:rFonts w:ascii="Courier New" w:hAnsi="Courier New" w:cs="Courier New"/>
          <w:b/>
          <w:sz w:val="22"/>
          <w:szCs w:val="22"/>
          <w:u w:val="single"/>
        </w:rPr>
      </w:pPr>
    </w:p>
    <w:p w:rsidR="00160B3A" w:rsidRPr="0032145B" w:rsidRDefault="00160B3A" w:rsidP="00160B3A">
      <w:pPr>
        <w:spacing w:line="276" w:lineRule="auto"/>
        <w:ind w:firstLine="1134"/>
        <w:jc w:val="both"/>
        <w:rPr>
          <w:rFonts w:ascii="Courier New" w:hAnsi="Courier New" w:cs="Courier New"/>
          <w:b/>
          <w:sz w:val="22"/>
          <w:szCs w:val="22"/>
          <w:u w:val="single"/>
        </w:rPr>
      </w:pPr>
    </w:p>
    <w:p w:rsidR="00160B3A" w:rsidRPr="0032145B" w:rsidRDefault="00160B3A" w:rsidP="00160B3A">
      <w:pPr>
        <w:spacing w:line="360" w:lineRule="auto"/>
        <w:ind w:left="284" w:right="283" w:firstLine="1134"/>
        <w:jc w:val="both"/>
        <w:rPr>
          <w:rFonts w:ascii="Courier New" w:hAnsi="Courier New" w:cs="Courier New"/>
          <w:sz w:val="22"/>
          <w:szCs w:val="22"/>
        </w:rPr>
      </w:pPr>
      <w:r w:rsidRPr="0032145B">
        <w:rPr>
          <w:rFonts w:ascii="Courier New" w:hAnsi="Courier New" w:cs="Courier New"/>
          <w:b/>
          <w:sz w:val="22"/>
          <w:szCs w:val="22"/>
        </w:rPr>
        <w:tab/>
      </w:r>
      <w:r w:rsidRPr="0032145B">
        <w:rPr>
          <w:rFonts w:ascii="Courier New" w:hAnsi="Courier New" w:cs="Courier New"/>
          <w:sz w:val="22"/>
          <w:szCs w:val="22"/>
        </w:rPr>
        <w:t xml:space="preserve">Apresento, para consideração e deliberação do Augusto Plenário, o anexo Projeto de Lei, que declara de Utilidade Pública Municipal </w:t>
      </w:r>
      <w:r>
        <w:rPr>
          <w:rFonts w:ascii="Courier New" w:hAnsi="Courier New" w:cs="Courier New"/>
          <w:sz w:val="22"/>
          <w:szCs w:val="22"/>
        </w:rPr>
        <w:t xml:space="preserve">a </w:t>
      </w:r>
      <w:r w:rsidR="00C15263">
        <w:rPr>
          <w:rFonts w:ascii="Courier New" w:hAnsi="Courier New" w:cs="Courier New"/>
          <w:sz w:val="22"/>
          <w:szCs w:val="22"/>
        </w:rPr>
        <w:t>Associação dos Funcionários Públicos do Estado de São Paulo - AFPESP</w:t>
      </w:r>
      <w:r w:rsidRPr="0032145B">
        <w:rPr>
          <w:rFonts w:ascii="Courier New" w:hAnsi="Courier New" w:cs="Courier New"/>
          <w:sz w:val="22"/>
          <w:szCs w:val="22"/>
        </w:rPr>
        <w:t xml:space="preserve">, </w:t>
      </w:r>
      <w:r w:rsidR="00C15263">
        <w:rPr>
          <w:rFonts w:ascii="Courier New" w:hAnsi="Courier New" w:cs="Courier New"/>
          <w:sz w:val="22"/>
          <w:szCs w:val="22"/>
        </w:rPr>
        <w:t>associação civil organizada pela união de pessoas para fins não econômicos, com sede, administração e foro à Rua Doutor Bettencourt, 155, na Capital do Estado de São Paulo.</w:t>
      </w:r>
    </w:p>
    <w:p w:rsidR="00004381" w:rsidRDefault="00160B3A" w:rsidP="00160B3A">
      <w:pPr>
        <w:spacing w:line="360" w:lineRule="auto"/>
        <w:ind w:left="284" w:right="283" w:firstLine="1134"/>
        <w:jc w:val="both"/>
        <w:rPr>
          <w:rFonts w:ascii="Courier New" w:hAnsi="Courier New" w:cs="Courier New"/>
          <w:sz w:val="22"/>
          <w:szCs w:val="22"/>
        </w:rPr>
      </w:pPr>
      <w:r w:rsidRPr="0032145B">
        <w:rPr>
          <w:rFonts w:ascii="Courier New" w:hAnsi="Courier New" w:cs="Courier New"/>
          <w:sz w:val="22"/>
          <w:szCs w:val="22"/>
        </w:rPr>
        <w:tab/>
      </w:r>
      <w:r w:rsidR="00004381">
        <w:rPr>
          <w:rFonts w:ascii="Courier New" w:hAnsi="Courier New" w:cs="Courier New"/>
          <w:sz w:val="22"/>
          <w:szCs w:val="22"/>
        </w:rPr>
        <w:t>Conforme consta no seu Estatuto, a AFPESP foi fundada em 05 de novembro de 1931, reconhecida de utilidade pública pela Lei Estadual de São Paulo nº 1.704 de 25 de agosto de 1952 e pelo Decreto do Município de São Paulo nº 9.118, de 07 de novembro de 1970. Tem por finalidade promover a união dos servidores públicos em geral, a defesa dos direitos e interesses de seus associados, bem como a assistência aos mesmos, aos seus dependentes e familiares.</w:t>
      </w:r>
    </w:p>
    <w:p w:rsidR="00160B3A" w:rsidRPr="0032145B" w:rsidRDefault="00160B3A" w:rsidP="00160B3A">
      <w:pPr>
        <w:spacing w:line="360" w:lineRule="auto"/>
        <w:ind w:left="284" w:right="283" w:firstLine="1134"/>
        <w:jc w:val="both"/>
        <w:rPr>
          <w:rFonts w:ascii="Courier New" w:hAnsi="Courier New" w:cs="Courier New"/>
          <w:sz w:val="22"/>
          <w:szCs w:val="22"/>
        </w:rPr>
      </w:pPr>
      <w:r w:rsidRPr="0032145B">
        <w:rPr>
          <w:rFonts w:ascii="Courier New" w:hAnsi="Courier New" w:cs="Courier New"/>
          <w:sz w:val="22"/>
          <w:szCs w:val="22"/>
        </w:rPr>
        <w:tab/>
        <w:t>A Lei Municipal nº 2.343 de 18 de novembro de 1975, estabelece requisitos para que as entidades possam ser declaradas de Utilidade Pública Municipal. Os documentos encartados ao Projeto fazem coro, às exigências da lei supramencionada.</w:t>
      </w:r>
    </w:p>
    <w:p w:rsidR="00160B3A" w:rsidRPr="0032145B" w:rsidRDefault="00160B3A" w:rsidP="00160B3A">
      <w:pPr>
        <w:spacing w:line="360" w:lineRule="auto"/>
        <w:ind w:left="284" w:right="283" w:firstLine="1134"/>
        <w:jc w:val="both"/>
        <w:rPr>
          <w:rFonts w:ascii="Courier New" w:hAnsi="Courier New" w:cs="Courier New"/>
          <w:sz w:val="22"/>
          <w:szCs w:val="22"/>
        </w:rPr>
      </w:pPr>
    </w:p>
    <w:p w:rsidR="00160B3A" w:rsidRPr="0032145B" w:rsidRDefault="00160B3A" w:rsidP="00160B3A">
      <w:pPr>
        <w:spacing w:line="360" w:lineRule="auto"/>
        <w:ind w:left="284" w:right="283" w:firstLine="1134"/>
        <w:jc w:val="both"/>
        <w:rPr>
          <w:rFonts w:ascii="Courier New" w:hAnsi="Courier New" w:cs="Courier New"/>
          <w:sz w:val="22"/>
          <w:szCs w:val="22"/>
        </w:rPr>
      </w:pPr>
      <w:r w:rsidRPr="0032145B">
        <w:rPr>
          <w:rFonts w:ascii="Courier New" w:hAnsi="Courier New" w:cs="Courier New"/>
          <w:sz w:val="22"/>
          <w:szCs w:val="22"/>
        </w:rPr>
        <w:tab/>
        <w:t>Esperando merecer o apoio e aprovação dos Nobres Pares, segue o seguinte</w:t>
      </w:r>
      <w:r>
        <w:rPr>
          <w:rFonts w:ascii="Courier New" w:hAnsi="Courier New" w:cs="Courier New"/>
          <w:sz w:val="22"/>
          <w:szCs w:val="22"/>
        </w:rPr>
        <w:t>:</w:t>
      </w:r>
    </w:p>
    <w:p w:rsidR="00160B3A" w:rsidRPr="0032145B" w:rsidRDefault="00160B3A" w:rsidP="00160B3A">
      <w:pPr>
        <w:spacing w:line="360" w:lineRule="auto"/>
        <w:ind w:left="284" w:right="283" w:firstLine="1134"/>
        <w:jc w:val="both"/>
        <w:rPr>
          <w:rFonts w:ascii="Courier New" w:hAnsi="Courier New" w:cs="Courier New"/>
          <w:b/>
          <w:sz w:val="22"/>
          <w:szCs w:val="22"/>
          <w:u w:val="single"/>
        </w:rPr>
      </w:pPr>
    </w:p>
    <w:p w:rsidR="00160B3A" w:rsidRPr="0032145B" w:rsidRDefault="00160B3A" w:rsidP="00160B3A">
      <w:pPr>
        <w:ind w:firstLine="1134"/>
        <w:jc w:val="both"/>
        <w:rPr>
          <w:rFonts w:ascii="Courier New" w:hAnsi="Courier New" w:cs="Courier New"/>
          <w:b/>
          <w:sz w:val="22"/>
          <w:szCs w:val="22"/>
          <w:u w:val="single"/>
        </w:rPr>
      </w:pPr>
    </w:p>
    <w:p w:rsidR="00160B3A" w:rsidRPr="0032145B" w:rsidRDefault="00160B3A" w:rsidP="00160B3A">
      <w:pPr>
        <w:ind w:firstLine="1134"/>
        <w:jc w:val="both"/>
        <w:rPr>
          <w:rFonts w:ascii="Courier New" w:hAnsi="Courier New" w:cs="Courier New"/>
          <w:b/>
          <w:sz w:val="22"/>
          <w:szCs w:val="22"/>
          <w:u w:val="single"/>
        </w:rPr>
      </w:pPr>
    </w:p>
    <w:p w:rsidR="00160B3A" w:rsidRPr="0032145B" w:rsidRDefault="00160B3A" w:rsidP="00160B3A">
      <w:pPr>
        <w:ind w:firstLine="1134"/>
        <w:jc w:val="both"/>
        <w:rPr>
          <w:rFonts w:ascii="Courier New" w:hAnsi="Courier New" w:cs="Courier New"/>
          <w:b/>
          <w:sz w:val="22"/>
          <w:szCs w:val="22"/>
          <w:u w:val="single"/>
        </w:rPr>
      </w:pPr>
    </w:p>
    <w:p w:rsidR="00160B3A" w:rsidRPr="0032145B" w:rsidRDefault="00160B3A" w:rsidP="00160B3A">
      <w:pPr>
        <w:ind w:firstLine="1134"/>
        <w:jc w:val="both"/>
        <w:rPr>
          <w:rFonts w:ascii="Courier New" w:hAnsi="Courier New" w:cs="Courier New"/>
          <w:b/>
          <w:sz w:val="22"/>
          <w:szCs w:val="22"/>
          <w:u w:val="single"/>
        </w:rPr>
      </w:pPr>
    </w:p>
    <w:p w:rsidR="00160B3A" w:rsidRPr="0032145B" w:rsidRDefault="00160B3A" w:rsidP="00160B3A">
      <w:pPr>
        <w:ind w:firstLine="1134"/>
        <w:jc w:val="both"/>
        <w:rPr>
          <w:rFonts w:ascii="Courier New" w:hAnsi="Courier New" w:cs="Courier New"/>
          <w:b/>
          <w:sz w:val="22"/>
          <w:szCs w:val="22"/>
          <w:u w:val="single"/>
        </w:rPr>
      </w:pPr>
    </w:p>
    <w:p w:rsidR="00160B3A" w:rsidRPr="0032145B" w:rsidRDefault="00160B3A" w:rsidP="00160B3A">
      <w:pPr>
        <w:ind w:firstLine="1134"/>
        <w:jc w:val="both"/>
        <w:rPr>
          <w:rFonts w:ascii="Courier New" w:hAnsi="Courier New" w:cs="Courier New"/>
          <w:b/>
          <w:sz w:val="22"/>
          <w:szCs w:val="22"/>
          <w:u w:val="single"/>
        </w:rPr>
      </w:pPr>
    </w:p>
    <w:p w:rsidR="00160B3A" w:rsidRDefault="00160B3A" w:rsidP="00160B3A">
      <w:pPr>
        <w:ind w:firstLine="1134"/>
        <w:jc w:val="both"/>
        <w:rPr>
          <w:rFonts w:ascii="Courier New" w:hAnsi="Courier New" w:cs="Courier New"/>
          <w:b/>
          <w:sz w:val="22"/>
          <w:szCs w:val="22"/>
          <w:u w:val="single"/>
        </w:rPr>
      </w:pPr>
    </w:p>
    <w:p w:rsidR="00160B3A" w:rsidRDefault="00160B3A" w:rsidP="00160B3A">
      <w:pPr>
        <w:ind w:firstLine="1134"/>
        <w:jc w:val="both"/>
        <w:rPr>
          <w:rFonts w:ascii="Courier New" w:hAnsi="Courier New" w:cs="Courier New"/>
          <w:b/>
          <w:sz w:val="22"/>
          <w:szCs w:val="22"/>
          <w:u w:val="single"/>
        </w:rPr>
      </w:pPr>
    </w:p>
    <w:p w:rsidR="00160B3A" w:rsidRPr="0032145B" w:rsidRDefault="00160B3A" w:rsidP="00160B3A">
      <w:pPr>
        <w:ind w:firstLine="1134"/>
        <w:jc w:val="both"/>
        <w:rPr>
          <w:rFonts w:ascii="Courier New" w:hAnsi="Courier New" w:cs="Courier New"/>
          <w:b/>
          <w:sz w:val="22"/>
          <w:szCs w:val="22"/>
          <w:u w:val="single"/>
        </w:rPr>
      </w:pPr>
    </w:p>
    <w:p w:rsidR="00160B3A" w:rsidRPr="0032145B" w:rsidRDefault="00160B3A" w:rsidP="00160B3A">
      <w:pPr>
        <w:jc w:val="center"/>
        <w:rPr>
          <w:rFonts w:ascii="Courier New" w:hAnsi="Courier New" w:cs="Courier New"/>
          <w:b/>
          <w:sz w:val="22"/>
          <w:szCs w:val="22"/>
          <w:u w:val="single"/>
        </w:rPr>
      </w:pPr>
      <w:r w:rsidRPr="0032145B">
        <w:rPr>
          <w:rFonts w:ascii="Courier New" w:hAnsi="Courier New" w:cs="Courier New"/>
          <w:b/>
          <w:sz w:val="22"/>
          <w:szCs w:val="22"/>
          <w:u w:val="single"/>
        </w:rPr>
        <w:t>PROJETO DE LEI Nº</w:t>
      </w:r>
      <w:r>
        <w:rPr>
          <w:rFonts w:ascii="Courier New" w:hAnsi="Courier New" w:cs="Courier New"/>
          <w:b/>
          <w:sz w:val="22"/>
          <w:szCs w:val="22"/>
          <w:u w:val="single"/>
        </w:rPr>
        <w:t xml:space="preserve">    </w:t>
      </w:r>
      <w:r w:rsidR="00B74852">
        <w:rPr>
          <w:rFonts w:ascii="Courier New" w:hAnsi="Courier New" w:cs="Courier New"/>
          <w:b/>
          <w:sz w:val="22"/>
          <w:szCs w:val="22"/>
          <w:u w:val="single"/>
        </w:rPr>
        <w:t>/2022</w:t>
      </w:r>
    </w:p>
    <w:p w:rsidR="00160B3A" w:rsidRPr="0032145B" w:rsidRDefault="00160B3A" w:rsidP="00160B3A">
      <w:pPr>
        <w:jc w:val="both"/>
        <w:rPr>
          <w:rFonts w:ascii="Courier New" w:hAnsi="Courier New" w:cs="Courier New"/>
          <w:b/>
          <w:sz w:val="22"/>
          <w:szCs w:val="22"/>
          <w:u w:val="single"/>
        </w:rPr>
      </w:pPr>
    </w:p>
    <w:p w:rsidR="00160B3A" w:rsidRPr="0032145B" w:rsidRDefault="00160B3A" w:rsidP="00160B3A">
      <w:pPr>
        <w:jc w:val="both"/>
        <w:rPr>
          <w:rFonts w:ascii="Courier New" w:hAnsi="Courier New" w:cs="Courier New"/>
          <w:b/>
          <w:sz w:val="22"/>
          <w:szCs w:val="22"/>
          <w:u w:val="single"/>
        </w:rPr>
      </w:pPr>
    </w:p>
    <w:p w:rsidR="00160B3A" w:rsidRPr="0032145B" w:rsidRDefault="00160B3A" w:rsidP="00160B3A">
      <w:pPr>
        <w:ind w:left="3119"/>
        <w:jc w:val="both"/>
        <w:rPr>
          <w:rFonts w:ascii="Courier New" w:hAnsi="Courier New" w:cs="Courier New"/>
          <w:b/>
          <w:sz w:val="22"/>
          <w:szCs w:val="22"/>
        </w:rPr>
      </w:pPr>
      <w:r w:rsidRPr="0032145B">
        <w:rPr>
          <w:rFonts w:ascii="Courier New" w:hAnsi="Courier New" w:cs="Courier New"/>
          <w:sz w:val="22"/>
          <w:szCs w:val="22"/>
        </w:rPr>
        <w:t xml:space="preserve">Declara de utilidade pública municipal a </w:t>
      </w:r>
      <w:r w:rsidR="00B74852">
        <w:rPr>
          <w:rFonts w:ascii="Courier New" w:hAnsi="Courier New" w:cs="Courier New"/>
          <w:sz w:val="22"/>
          <w:szCs w:val="22"/>
        </w:rPr>
        <w:t>ASSOCIAÇÃO DOS FUNCIONÁRIOS PÚBLICOS DO ESTADO DE SÃO PAULO – AFPESP.</w:t>
      </w:r>
    </w:p>
    <w:p w:rsidR="00160B3A" w:rsidRPr="0032145B" w:rsidRDefault="00160B3A" w:rsidP="00160B3A">
      <w:pPr>
        <w:ind w:left="3119"/>
        <w:jc w:val="both"/>
        <w:rPr>
          <w:rFonts w:ascii="Courier New" w:hAnsi="Courier New" w:cs="Courier New"/>
          <w:sz w:val="22"/>
          <w:szCs w:val="22"/>
        </w:rPr>
      </w:pPr>
    </w:p>
    <w:p w:rsidR="00160B3A" w:rsidRPr="0032145B" w:rsidRDefault="00160B3A" w:rsidP="00160B3A">
      <w:pPr>
        <w:ind w:firstLine="1134"/>
        <w:jc w:val="both"/>
        <w:rPr>
          <w:rFonts w:ascii="Courier New" w:hAnsi="Courier New" w:cs="Courier New"/>
          <w:sz w:val="22"/>
          <w:szCs w:val="22"/>
        </w:rPr>
      </w:pPr>
    </w:p>
    <w:p w:rsidR="00160B3A" w:rsidRPr="0032145B" w:rsidRDefault="00160B3A" w:rsidP="00160B3A">
      <w:pPr>
        <w:ind w:firstLine="1134"/>
        <w:jc w:val="both"/>
        <w:rPr>
          <w:rFonts w:ascii="Courier New" w:hAnsi="Courier New" w:cs="Courier New"/>
          <w:sz w:val="22"/>
          <w:szCs w:val="22"/>
        </w:rPr>
      </w:pPr>
      <w:r w:rsidRPr="0032145B">
        <w:rPr>
          <w:rFonts w:ascii="Courier New" w:hAnsi="Courier New" w:cs="Courier New"/>
          <w:sz w:val="22"/>
          <w:szCs w:val="22"/>
        </w:rPr>
        <w:tab/>
        <w:t>A Câmara Municipal de Franca, Estado de São Paulo, nos termos da Lei Orgânica do Município,</w:t>
      </w:r>
    </w:p>
    <w:p w:rsidR="00160B3A" w:rsidRPr="0032145B" w:rsidRDefault="00160B3A" w:rsidP="00160B3A">
      <w:pPr>
        <w:ind w:firstLine="1134"/>
        <w:jc w:val="both"/>
        <w:rPr>
          <w:rFonts w:ascii="Courier New" w:hAnsi="Courier New" w:cs="Courier New"/>
          <w:sz w:val="22"/>
          <w:szCs w:val="22"/>
        </w:rPr>
      </w:pPr>
    </w:p>
    <w:p w:rsidR="00160B3A" w:rsidRDefault="00160B3A" w:rsidP="00160B3A">
      <w:pPr>
        <w:ind w:firstLine="1134"/>
        <w:jc w:val="both"/>
        <w:rPr>
          <w:rFonts w:ascii="Courier New" w:hAnsi="Courier New" w:cs="Courier New"/>
          <w:b/>
          <w:sz w:val="22"/>
          <w:szCs w:val="22"/>
        </w:rPr>
      </w:pPr>
    </w:p>
    <w:p w:rsidR="00160B3A" w:rsidRPr="0032145B" w:rsidRDefault="00160B3A" w:rsidP="00160B3A">
      <w:pPr>
        <w:ind w:firstLine="1134"/>
        <w:jc w:val="both"/>
        <w:rPr>
          <w:rFonts w:ascii="Courier New" w:hAnsi="Courier New" w:cs="Courier New"/>
          <w:b/>
          <w:sz w:val="22"/>
          <w:szCs w:val="22"/>
        </w:rPr>
      </w:pPr>
      <w:r w:rsidRPr="0032145B">
        <w:rPr>
          <w:rFonts w:ascii="Courier New" w:hAnsi="Courier New" w:cs="Courier New"/>
          <w:b/>
          <w:sz w:val="22"/>
          <w:szCs w:val="22"/>
        </w:rPr>
        <w:t>Aprova:</w:t>
      </w:r>
    </w:p>
    <w:p w:rsidR="00160B3A" w:rsidRPr="0032145B" w:rsidRDefault="00160B3A" w:rsidP="00160B3A">
      <w:pPr>
        <w:ind w:firstLine="1134"/>
        <w:jc w:val="both"/>
        <w:rPr>
          <w:rFonts w:ascii="Courier New" w:hAnsi="Courier New" w:cs="Courier New"/>
          <w:sz w:val="22"/>
          <w:szCs w:val="22"/>
        </w:rPr>
      </w:pPr>
    </w:p>
    <w:p w:rsidR="00160B3A" w:rsidRPr="0032145B" w:rsidRDefault="00160B3A" w:rsidP="00160B3A">
      <w:pPr>
        <w:spacing w:line="276" w:lineRule="auto"/>
        <w:ind w:firstLine="1134"/>
        <w:jc w:val="both"/>
        <w:rPr>
          <w:rFonts w:ascii="Courier New" w:hAnsi="Courier New" w:cs="Courier New"/>
          <w:sz w:val="22"/>
          <w:szCs w:val="22"/>
        </w:rPr>
      </w:pPr>
      <w:r>
        <w:rPr>
          <w:rFonts w:ascii="Courier New" w:hAnsi="Courier New" w:cs="Courier New"/>
          <w:sz w:val="22"/>
          <w:szCs w:val="22"/>
        </w:rPr>
        <w:t xml:space="preserve">Art. 1º </w:t>
      </w:r>
      <w:r w:rsidRPr="0032145B">
        <w:rPr>
          <w:rFonts w:ascii="Courier New" w:hAnsi="Courier New" w:cs="Courier New"/>
          <w:sz w:val="22"/>
          <w:szCs w:val="22"/>
        </w:rPr>
        <w:t>Fica declarad</w:t>
      </w:r>
      <w:r>
        <w:rPr>
          <w:rFonts w:ascii="Courier New" w:hAnsi="Courier New" w:cs="Courier New"/>
          <w:sz w:val="22"/>
          <w:szCs w:val="22"/>
        </w:rPr>
        <w:t>a</w:t>
      </w:r>
      <w:r w:rsidRPr="0032145B">
        <w:rPr>
          <w:rFonts w:ascii="Courier New" w:hAnsi="Courier New" w:cs="Courier New"/>
          <w:sz w:val="22"/>
          <w:szCs w:val="22"/>
        </w:rPr>
        <w:t xml:space="preserve"> de Utilidade Pública Municipal a </w:t>
      </w:r>
      <w:r w:rsidR="00B74852">
        <w:rPr>
          <w:rFonts w:ascii="Courier New" w:hAnsi="Courier New" w:cs="Courier New"/>
          <w:sz w:val="22"/>
          <w:szCs w:val="22"/>
        </w:rPr>
        <w:t>Associação dos Funcionários Públicos do Estado de São Paulo</w:t>
      </w:r>
      <w:r w:rsidR="00C75878">
        <w:rPr>
          <w:rFonts w:ascii="Courier New" w:hAnsi="Courier New" w:cs="Courier New"/>
          <w:sz w:val="22"/>
          <w:szCs w:val="22"/>
        </w:rPr>
        <w:t>- AFPESP</w:t>
      </w:r>
      <w:r w:rsidR="001B410B">
        <w:rPr>
          <w:rFonts w:ascii="Courier New" w:hAnsi="Courier New" w:cs="Courier New"/>
          <w:sz w:val="22"/>
          <w:szCs w:val="22"/>
        </w:rPr>
        <w:t xml:space="preserve">, com sede na Capital </w:t>
      </w:r>
      <w:r w:rsidR="00C75878">
        <w:rPr>
          <w:rFonts w:ascii="Courier New" w:hAnsi="Courier New" w:cs="Courier New"/>
          <w:sz w:val="22"/>
          <w:szCs w:val="22"/>
        </w:rPr>
        <w:t>Paulista</w:t>
      </w:r>
      <w:r w:rsidR="001B410B">
        <w:rPr>
          <w:rFonts w:ascii="Courier New" w:hAnsi="Courier New" w:cs="Courier New"/>
          <w:sz w:val="22"/>
          <w:szCs w:val="22"/>
        </w:rPr>
        <w:t>, Rua Doutor Bettencourt Rodrigues, 155.</w:t>
      </w:r>
    </w:p>
    <w:p w:rsidR="00160B3A" w:rsidRPr="0032145B" w:rsidRDefault="00160B3A" w:rsidP="00160B3A">
      <w:pPr>
        <w:ind w:left="993" w:firstLine="1134"/>
        <w:jc w:val="both"/>
        <w:rPr>
          <w:rFonts w:ascii="Courier New" w:hAnsi="Courier New" w:cs="Courier New"/>
          <w:sz w:val="22"/>
          <w:szCs w:val="22"/>
        </w:rPr>
      </w:pPr>
    </w:p>
    <w:p w:rsidR="00160B3A" w:rsidRPr="0032145B" w:rsidRDefault="00160B3A" w:rsidP="00160B3A">
      <w:pPr>
        <w:ind w:firstLine="1134"/>
        <w:jc w:val="both"/>
        <w:rPr>
          <w:rFonts w:ascii="Courier New" w:hAnsi="Courier New" w:cs="Courier New"/>
          <w:sz w:val="22"/>
          <w:szCs w:val="22"/>
        </w:rPr>
      </w:pPr>
      <w:r>
        <w:rPr>
          <w:rFonts w:ascii="Courier New" w:hAnsi="Courier New" w:cs="Courier New"/>
          <w:sz w:val="22"/>
          <w:szCs w:val="22"/>
        </w:rPr>
        <w:t xml:space="preserve">Art. 2º As </w:t>
      </w:r>
      <w:r w:rsidRPr="0032145B">
        <w:rPr>
          <w:rFonts w:ascii="Courier New" w:hAnsi="Courier New" w:cs="Courier New"/>
          <w:sz w:val="22"/>
          <w:szCs w:val="22"/>
        </w:rPr>
        <w:t>despesas com a aplicação da presente Lei correm à conta de dotações próprias do orçamento vigente.</w:t>
      </w:r>
    </w:p>
    <w:p w:rsidR="00160B3A" w:rsidRPr="0032145B" w:rsidRDefault="00160B3A" w:rsidP="00160B3A">
      <w:pPr>
        <w:ind w:firstLine="1134"/>
        <w:jc w:val="both"/>
        <w:rPr>
          <w:rFonts w:ascii="Courier New" w:hAnsi="Courier New" w:cs="Courier New"/>
          <w:b/>
          <w:i/>
          <w:sz w:val="22"/>
          <w:szCs w:val="22"/>
        </w:rPr>
      </w:pPr>
    </w:p>
    <w:p w:rsidR="00160B3A" w:rsidRPr="0032145B" w:rsidRDefault="00160B3A" w:rsidP="00160B3A">
      <w:pPr>
        <w:ind w:firstLine="1134"/>
        <w:jc w:val="both"/>
        <w:rPr>
          <w:rFonts w:ascii="Courier New" w:hAnsi="Courier New" w:cs="Courier New"/>
          <w:sz w:val="22"/>
          <w:szCs w:val="22"/>
        </w:rPr>
      </w:pPr>
      <w:r>
        <w:rPr>
          <w:rFonts w:ascii="Courier New" w:hAnsi="Courier New" w:cs="Courier New"/>
          <w:sz w:val="22"/>
          <w:szCs w:val="22"/>
        </w:rPr>
        <w:t xml:space="preserve">Art. 3º </w:t>
      </w:r>
      <w:r w:rsidRPr="0032145B">
        <w:rPr>
          <w:rFonts w:ascii="Courier New" w:hAnsi="Courier New" w:cs="Courier New"/>
          <w:sz w:val="22"/>
          <w:szCs w:val="22"/>
        </w:rPr>
        <w:t>Esta Lei entra em vigor na data de sua publicação, revogadas as disposições em contrário.</w:t>
      </w:r>
    </w:p>
    <w:p w:rsidR="00160B3A" w:rsidRPr="0032145B" w:rsidRDefault="00160B3A" w:rsidP="00160B3A">
      <w:pPr>
        <w:ind w:firstLine="1134"/>
        <w:jc w:val="both"/>
        <w:rPr>
          <w:rFonts w:ascii="Courier New" w:hAnsi="Courier New" w:cs="Courier New"/>
          <w:sz w:val="22"/>
          <w:szCs w:val="22"/>
        </w:rPr>
      </w:pPr>
    </w:p>
    <w:p w:rsidR="00160B3A" w:rsidRPr="0032145B" w:rsidRDefault="00160B3A" w:rsidP="00160B3A">
      <w:pPr>
        <w:ind w:left="993" w:firstLine="1134"/>
        <w:jc w:val="both"/>
        <w:rPr>
          <w:rFonts w:ascii="Courier New" w:hAnsi="Courier New" w:cs="Courier New"/>
          <w:sz w:val="22"/>
          <w:szCs w:val="22"/>
        </w:rPr>
      </w:pPr>
    </w:p>
    <w:p w:rsidR="00160B3A" w:rsidRPr="0032145B" w:rsidRDefault="00160B3A" w:rsidP="00160B3A">
      <w:pPr>
        <w:ind w:firstLine="1134"/>
        <w:jc w:val="both"/>
        <w:rPr>
          <w:rFonts w:ascii="Courier New" w:hAnsi="Courier New" w:cs="Courier New"/>
          <w:sz w:val="22"/>
          <w:szCs w:val="22"/>
        </w:rPr>
      </w:pPr>
    </w:p>
    <w:p w:rsidR="00160B3A" w:rsidRPr="0032145B" w:rsidRDefault="00160B3A" w:rsidP="00160B3A">
      <w:pPr>
        <w:ind w:firstLine="1134"/>
        <w:jc w:val="both"/>
        <w:rPr>
          <w:rFonts w:ascii="Courier New" w:hAnsi="Courier New" w:cs="Courier New"/>
          <w:sz w:val="22"/>
          <w:szCs w:val="22"/>
        </w:rPr>
      </w:pPr>
      <w:r w:rsidRPr="0032145B">
        <w:rPr>
          <w:rFonts w:ascii="Courier New" w:hAnsi="Courier New" w:cs="Courier New"/>
          <w:sz w:val="22"/>
          <w:szCs w:val="22"/>
        </w:rPr>
        <w:t xml:space="preserve">Câmara Municipal de Franca, em </w:t>
      </w:r>
      <w:r w:rsidR="000241C1">
        <w:rPr>
          <w:rFonts w:ascii="Courier New" w:hAnsi="Courier New" w:cs="Courier New"/>
          <w:sz w:val="22"/>
          <w:szCs w:val="22"/>
        </w:rPr>
        <w:t>29 de abril de 2022</w:t>
      </w:r>
      <w:r>
        <w:rPr>
          <w:rFonts w:ascii="Courier New" w:hAnsi="Courier New" w:cs="Courier New"/>
          <w:sz w:val="22"/>
          <w:szCs w:val="22"/>
        </w:rPr>
        <w:t>.</w:t>
      </w:r>
    </w:p>
    <w:p w:rsidR="00160B3A" w:rsidRPr="0032145B" w:rsidRDefault="00160B3A" w:rsidP="00160B3A">
      <w:pPr>
        <w:ind w:firstLine="1134"/>
        <w:jc w:val="both"/>
        <w:rPr>
          <w:rFonts w:ascii="Courier New" w:hAnsi="Courier New" w:cs="Courier New"/>
          <w:sz w:val="22"/>
          <w:szCs w:val="22"/>
        </w:rPr>
      </w:pPr>
    </w:p>
    <w:p w:rsidR="00160B3A" w:rsidRPr="0032145B" w:rsidRDefault="00160B3A" w:rsidP="00160B3A">
      <w:pPr>
        <w:ind w:firstLine="1134"/>
        <w:jc w:val="both"/>
        <w:rPr>
          <w:rFonts w:ascii="Courier New" w:hAnsi="Courier New" w:cs="Courier New"/>
          <w:sz w:val="22"/>
          <w:szCs w:val="22"/>
        </w:rPr>
      </w:pPr>
    </w:p>
    <w:p w:rsidR="00160B3A" w:rsidRPr="0032145B" w:rsidRDefault="00160B3A" w:rsidP="00160B3A">
      <w:pPr>
        <w:ind w:firstLine="1134"/>
        <w:jc w:val="both"/>
        <w:rPr>
          <w:rFonts w:ascii="Courier New" w:hAnsi="Courier New" w:cs="Courier New"/>
          <w:sz w:val="22"/>
          <w:szCs w:val="22"/>
        </w:rPr>
      </w:pPr>
      <w:bookmarkStart w:id="0" w:name="_GoBack"/>
      <w:bookmarkEnd w:id="0"/>
    </w:p>
    <w:p w:rsidR="00160B3A" w:rsidRPr="0032145B" w:rsidRDefault="00160B3A" w:rsidP="00160B3A">
      <w:pPr>
        <w:ind w:firstLine="1134"/>
        <w:jc w:val="both"/>
        <w:rPr>
          <w:rFonts w:ascii="Courier New" w:hAnsi="Courier New" w:cs="Courier New"/>
          <w:sz w:val="22"/>
          <w:szCs w:val="22"/>
        </w:rPr>
      </w:pPr>
    </w:p>
    <w:p w:rsidR="00160B3A" w:rsidRPr="0032145B" w:rsidRDefault="00160B3A" w:rsidP="00160B3A">
      <w:pPr>
        <w:ind w:firstLine="1134"/>
        <w:jc w:val="both"/>
        <w:rPr>
          <w:rFonts w:ascii="Courier New" w:hAnsi="Courier New" w:cs="Courier New"/>
          <w:sz w:val="22"/>
          <w:szCs w:val="22"/>
        </w:rPr>
      </w:pPr>
    </w:p>
    <w:p w:rsidR="00160B3A" w:rsidRDefault="00160B3A" w:rsidP="00160B3A">
      <w:pPr>
        <w:jc w:val="center"/>
        <w:rPr>
          <w:rFonts w:ascii="Courier New" w:hAnsi="Courier New" w:cs="Courier New"/>
        </w:rPr>
      </w:pPr>
    </w:p>
    <w:p w:rsidR="00160B3A" w:rsidRPr="00FB4AF0" w:rsidRDefault="00160B3A" w:rsidP="00160B3A">
      <w:pPr>
        <w:jc w:val="center"/>
        <w:rPr>
          <w:rFonts w:ascii="Courier New" w:hAnsi="Courier New" w:cs="Courier New"/>
        </w:rPr>
      </w:pPr>
      <w:r>
        <w:rPr>
          <w:rFonts w:ascii="Courier New" w:hAnsi="Courier New" w:cs="Courier New"/>
        </w:rPr>
        <w:t>_____________________________</w:t>
      </w:r>
    </w:p>
    <w:p w:rsidR="00160B3A" w:rsidRPr="00B1762A" w:rsidRDefault="00160B3A" w:rsidP="00160B3A">
      <w:pPr>
        <w:jc w:val="center"/>
        <w:rPr>
          <w:rFonts w:ascii="Courier New" w:hAnsi="Courier New" w:cs="Courier New"/>
          <w:sz w:val="22"/>
          <w:szCs w:val="22"/>
        </w:rPr>
      </w:pPr>
      <w:r w:rsidRPr="00B1762A">
        <w:rPr>
          <w:rFonts w:ascii="Courier New" w:hAnsi="Courier New" w:cs="Courier New"/>
          <w:sz w:val="22"/>
          <w:szCs w:val="22"/>
        </w:rPr>
        <w:t xml:space="preserve">Vereadora Lurdinha </w:t>
      </w:r>
      <w:proofErr w:type="spellStart"/>
      <w:r w:rsidRPr="00B1762A">
        <w:rPr>
          <w:rFonts w:ascii="Courier New" w:hAnsi="Courier New" w:cs="Courier New"/>
          <w:sz w:val="22"/>
          <w:szCs w:val="22"/>
        </w:rPr>
        <w:t>Granzotte</w:t>
      </w:r>
      <w:proofErr w:type="spellEnd"/>
    </w:p>
    <w:p w:rsidR="00160B3A" w:rsidRPr="00B27756" w:rsidRDefault="000241C1" w:rsidP="00160B3A">
      <w:pPr>
        <w:jc w:val="center"/>
        <w:rPr>
          <w:rFonts w:ascii="Andalus" w:hAnsi="Andalus" w:cs="Andalus"/>
          <w:b/>
        </w:rPr>
      </w:pPr>
      <w:r>
        <w:rPr>
          <w:noProof/>
        </w:rPr>
        <w:drawing>
          <wp:inline distT="0" distB="0" distL="0" distR="0" wp14:anchorId="5303A2EF" wp14:editId="4D8E95F9">
            <wp:extent cx="643467" cy="361950"/>
            <wp:effectExtent l="0" t="0" r="4445" b="0"/>
            <wp:docPr id="1" name="Imagem 1" descr="https://logospng.org/wp-content/uploads/uniao-bra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gospng.org/wp-content/uploads/uniao-brasil.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3491" cy="373213"/>
                    </a:xfrm>
                    <a:prstGeom prst="rect">
                      <a:avLst/>
                    </a:prstGeom>
                    <a:noFill/>
                    <a:ln>
                      <a:noFill/>
                    </a:ln>
                  </pic:spPr>
                </pic:pic>
              </a:graphicData>
            </a:graphic>
          </wp:inline>
        </w:drawing>
      </w:r>
    </w:p>
    <w:p w:rsidR="00160B3A" w:rsidRDefault="00160B3A" w:rsidP="00160B3A"/>
    <w:p w:rsidR="00160B3A" w:rsidRPr="0032145B" w:rsidRDefault="00160B3A" w:rsidP="00160B3A">
      <w:pPr>
        <w:ind w:firstLine="1134"/>
        <w:jc w:val="both"/>
        <w:rPr>
          <w:rFonts w:ascii="Courier New" w:hAnsi="Courier New" w:cs="Courier New"/>
          <w:b/>
          <w:sz w:val="22"/>
          <w:szCs w:val="22"/>
        </w:rPr>
      </w:pPr>
    </w:p>
    <w:p w:rsidR="00160B3A" w:rsidRPr="0032145B" w:rsidRDefault="00160B3A" w:rsidP="00160B3A">
      <w:pPr>
        <w:ind w:firstLine="1134"/>
        <w:jc w:val="both"/>
        <w:rPr>
          <w:rFonts w:ascii="Courier New" w:hAnsi="Courier New" w:cs="Courier New"/>
          <w:sz w:val="22"/>
          <w:szCs w:val="22"/>
        </w:rPr>
      </w:pPr>
    </w:p>
    <w:p w:rsidR="00160B3A" w:rsidRPr="0032145B" w:rsidRDefault="00160B3A" w:rsidP="00160B3A">
      <w:pPr>
        <w:ind w:firstLine="1134"/>
        <w:jc w:val="both"/>
        <w:rPr>
          <w:rFonts w:ascii="Courier New" w:hAnsi="Courier New" w:cs="Courier New"/>
          <w:sz w:val="22"/>
          <w:szCs w:val="22"/>
        </w:rPr>
      </w:pPr>
    </w:p>
    <w:p w:rsidR="00160B3A" w:rsidRPr="0032145B" w:rsidRDefault="00160B3A" w:rsidP="00160B3A">
      <w:pPr>
        <w:ind w:firstLine="1134"/>
        <w:jc w:val="both"/>
        <w:rPr>
          <w:rFonts w:ascii="Courier New" w:hAnsi="Courier New" w:cs="Courier New"/>
          <w:sz w:val="22"/>
          <w:szCs w:val="22"/>
        </w:rPr>
      </w:pPr>
    </w:p>
    <w:p w:rsidR="00160B3A" w:rsidRPr="00973536" w:rsidRDefault="00160B3A" w:rsidP="00160B3A"/>
    <w:p w:rsidR="001D08A5" w:rsidRDefault="001D08A5"/>
    <w:sectPr w:rsidR="001D08A5" w:rsidSect="006669CE">
      <w:headerReference w:type="default" r:id="rId5"/>
      <w:footerReference w:type="default" r:id="rId6"/>
      <w:pgSz w:w="11906" w:h="16838" w:code="9"/>
      <w:pgMar w:top="1418" w:right="851" w:bottom="1418" w:left="1985" w:header="567"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4F3D7E" w:rsidTr="00F03BE7">
      <w:trPr>
        <w:jc w:val="center"/>
      </w:trPr>
      <w:tc>
        <w:tcPr>
          <w:tcW w:w="5000" w:type="pct"/>
          <w:vAlign w:val="center"/>
        </w:tcPr>
        <w:p w:rsidR="00B7792C" w:rsidRPr="00362E7C" w:rsidRDefault="00C75878" w:rsidP="00B7792C">
          <w:pPr>
            <w:pStyle w:val="Rodap"/>
            <w:tabs>
              <w:tab w:val="left" w:pos="2145"/>
              <w:tab w:val="center" w:pos="4819"/>
            </w:tabs>
            <w:jc w:val="center"/>
            <w:rPr>
              <w:sz w:val="10"/>
              <w:szCs w:val="10"/>
            </w:rPr>
          </w:pPr>
        </w:p>
        <w:p w:rsidR="009300BD" w:rsidRPr="009300BD" w:rsidRDefault="00C75878" w:rsidP="00B7792C">
          <w:pPr>
            <w:pStyle w:val="Rodap"/>
            <w:tabs>
              <w:tab w:val="left" w:pos="2145"/>
              <w:tab w:val="center" w:pos="4819"/>
            </w:tabs>
            <w:jc w:val="center"/>
          </w:pPr>
        </w:p>
        <w:p w:rsidR="00B7792C" w:rsidRPr="009300BD" w:rsidRDefault="00C75878" w:rsidP="00226551">
          <w:pPr>
            <w:pStyle w:val="Rodap"/>
            <w:tabs>
              <w:tab w:val="left" w:pos="2145"/>
              <w:tab w:val="center" w:pos="4819"/>
            </w:tabs>
            <w:ind w:left="-108"/>
            <w:jc w:val="center"/>
          </w:pPr>
          <w:r w:rsidRPr="009300BD">
            <w:t xml:space="preserve">Rua da Câmara, </w:t>
          </w:r>
          <w:r>
            <w:t>n.º 01 – Parque das Águas -</w:t>
          </w:r>
          <w:r w:rsidRPr="009300BD">
            <w:t xml:space="preserve"> </w:t>
          </w:r>
          <w:r>
            <w:t>CEP: 14401-306</w:t>
          </w:r>
        </w:p>
        <w:p w:rsidR="00B7792C" w:rsidRPr="009300BD" w:rsidRDefault="00C75878" w:rsidP="00226551">
          <w:pPr>
            <w:pStyle w:val="Rodap"/>
            <w:ind w:left="-108"/>
            <w:jc w:val="center"/>
            <w:rPr>
              <w:b/>
            </w:rPr>
          </w:pPr>
          <w:r w:rsidRPr="009300BD">
            <w:t xml:space="preserve">Telefone: </w:t>
          </w:r>
          <w:r w:rsidRPr="009300BD">
            <w:t>(16) 3713-1555</w:t>
          </w:r>
          <w:r>
            <w:t xml:space="preserve"> </w:t>
          </w:r>
          <w:r w:rsidRPr="009300BD">
            <w:t xml:space="preserve">– </w:t>
          </w:r>
          <w:r w:rsidRPr="009300BD">
            <w:rPr>
              <w:b/>
            </w:rPr>
            <w:t>DDG: 0800 940 1555</w:t>
          </w:r>
        </w:p>
        <w:p w:rsidR="00B7792C" w:rsidRPr="009300BD" w:rsidRDefault="00C75878" w:rsidP="00226551">
          <w:pPr>
            <w:pStyle w:val="Rodap"/>
            <w:ind w:left="-108"/>
            <w:jc w:val="center"/>
            <w:rPr>
              <w:b/>
            </w:rPr>
          </w:pPr>
          <w:r w:rsidRPr="009300BD">
            <w:rPr>
              <w:b/>
            </w:rPr>
            <w:t>camara@franca.sp.leg.br</w:t>
          </w:r>
        </w:p>
        <w:p w:rsidR="004F3D7E" w:rsidRDefault="00C75878" w:rsidP="00B7792C">
          <w:pPr>
            <w:pStyle w:val="Rodap"/>
            <w:jc w:val="center"/>
            <w:rPr>
              <w:sz w:val="18"/>
              <w:szCs w:val="18"/>
            </w:rPr>
          </w:pPr>
          <w:r w:rsidRPr="009300BD">
            <w:rPr>
              <w:b/>
              <w:sz w:val="20"/>
              <w:szCs w:val="18"/>
            </w:rPr>
            <w:ptab w:relativeTo="indent" w:alignment="right" w:leader="none"/>
          </w:r>
          <w:r>
            <w:rPr>
              <w:b/>
              <w:sz w:val="18"/>
              <w:szCs w:val="18"/>
            </w:rPr>
            <w:fldChar w:fldCharType="begin"/>
          </w:r>
          <w:r>
            <w:rPr>
              <w:b/>
              <w:sz w:val="18"/>
              <w:szCs w:val="18"/>
            </w:rPr>
            <w:instrText xml:space="preserve"> PAGE  \* Arabic  \* MERGEFORMAT </w:instrText>
          </w:r>
          <w:r>
            <w:rPr>
              <w:b/>
              <w:sz w:val="18"/>
              <w:szCs w:val="18"/>
            </w:rPr>
            <w:fldChar w:fldCharType="separate"/>
          </w:r>
          <w:r>
            <w:rPr>
              <w:b/>
              <w:noProof/>
              <w:sz w:val="18"/>
              <w:szCs w:val="18"/>
            </w:rPr>
            <w:t>2</w:t>
          </w:r>
          <w:r>
            <w:rPr>
              <w:b/>
              <w:sz w:val="18"/>
              <w:szCs w:val="18"/>
            </w:rPr>
            <w:fldChar w:fldCharType="end"/>
          </w:r>
          <w:r>
            <w:rPr>
              <w:b/>
              <w:sz w:val="18"/>
              <w:szCs w:val="18"/>
            </w:rPr>
            <w:ptab w:relativeTo="margin" w:alignment="right" w:leader="none"/>
          </w:r>
        </w:p>
      </w:tc>
    </w:tr>
  </w:tbl>
  <w:p w:rsidR="007E5523" w:rsidRPr="001652FD" w:rsidRDefault="00C75878" w:rsidP="00B7792C">
    <w:pPr>
      <w:pStyle w:val="Rodap"/>
      <w:tabs>
        <w:tab w:val="left" w:pos="2145"/>
        <w:tab w:val="center" w:pos="4819"/>
      </w:tabs>
      <w:jc w:val="center"/>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5717"/>
      <w:gridCol w:w="1899"/>
    </w:tblGrid>
    <w:tr w:rsidR="004B285C" w:rsidTr="00D24F96">
      <w:tc>
        <w:tcPr>
          <w:tcW w:w="802" w:type="pct"/>
          <w:vAlign w:val="center"/>
        </w:tcPr>
        <w:p w:rsidR="004B285C" w:rsidRDefault="00C75878" w:rsidP="001C6ECD">
          <w:pPr>
            <w:pStyle w:val="Cabealho"/>
            <w:ind w:left="-108"/>
            <w:jc w:val="center"/>
            <w:rPr>
              <w:b/>
              <w:sz w:val="32"/>
              <w:szCs w:val="40"/>
            </w:rPr>
          </w:pPr>
          <w:r w:rsidRPr="00A32C9A">
            <w:rPr>
              <w:b/>
              <w:noProof/>
              <w:sz w:val="44"/>
              <w:szCs w:val="44"/>
            </w:rPr>
            <w:drawing>
              <wp:inline distT="0" distB="0" distL="0" distR="0" wp14:anchorId="05D0CA55" wp14:editId="35EED61A">
                <wp:extent cx="835200" cy="720000"/>
                <wp:effectExtent l="0" t="0" r="0" b="0"/>
                <wp:docPr id="29" name="Imagem 29"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sãofran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00" cy="720000"/>
                        </a:xfrm>
                        <a:prstGeom prst="rect">
                          <a:avLst/>
                        </a:prstGeom>
                        <a:noFill/>
                        <a:ln w="9525">
                          <a:noFill/>
                          <a:miter lim="800000"/>
                          <a:headEnd/>
                          <a:tailEnd/>
                        </a:ln>
                      </pic:spPr>
                    </pic:pic>
                  </a:graphicData>
                </a:graphic>
              </wp:inline>
            </w:drawing>
          </w:r>
        </w:p>
      </w:tc>
      <w:tc>
        <w:tcPr>
          <w:tcW w:w="3152" w:type="pct"/>
          <w:vAlign w:val="center"/>
        </w:tcPr>
        <w:p w:rsidR="00B22C88" w:rsidRDefault="00C75878" w:rsidP="009300BD">
          <w:pPr>
            <w:pStyle w:val="Cabealho"/>
            <w:ind w:left="-144"/>
            <w:jc w:val="center"/>
            <w:rPr>
              <w:b/>
              <w:sz w:val="32"/>
              <w:szCs w:val="40"/>
            </w:rPr>
          </w:pPr>
          <w:r w:rsidRPr="00B66687">
            <w:rPr>
              <w:b/>
              <w:sz w:val="32"/>
              <w:szCs w:val="40"/>
            </w:rPr>
            <w:t>CÂMARA MUNICIPAL DE FRANCA</w:t>
          </w:r>
        </w:p>
        <w:p w:rsidR="00B22C88" w:rsidRPr="009300BD" w:rsidRDefault="00C75878" w:rsidP="009300BD">
          <w:pPr>
            <w:pStyle w:val="Cabealho"/>
            <w:ind w:left="-144"/>
            <w:jc w:val="center"/>
            <w:rPr>
              <w:sz w:val="28"/>
              <w:szCs w:val="28"/>
            </w:rPr>
          </w:pPr>
          <w:r w:rsidRPr="009300BD">
            <w:rPr>
              <w:sz w:val="28"/>
              <w:szCs w:val="28"/>
            </w:rPr>
            <w:t>ESTADO DE SÃO PAULO</w:t>
          </w:r>
        </w:p>
        <w:p w:rsidR="004B285C" w:rsidRPr="009300BD" w:rsidRDefault="00C75878" w:rsidP="009300BD">
          <w:pPr>
            <w:pStyle w:val="Cabealho"/>
            <w:ind w:left="-144"/>
            <w:jc w:val="center"/>
            <w:rPr>
              <w:b/>
            </w:rPr>
          </w:pPr>
          <w:r w:rsidRPr="009300BD">
            <w:t>www.franca.sp.leg.br</w:t>
          </w:r>
        </w:p>
      </w:tc>
      <w:tc>
        <w:tcPr>
          <w:tcW w:w="1047" w:type="pct"/>
          <w:vAlign w:val="center"/>
        </w:tcPr>
        <w:p w:rsidR="004B285C" w:rsidRDefault="00C75878" w:rsidP="004F3D7E">
          <w:pPr>
            <w:pStyle w:val="Cabealho"/>
            <w:jc w:val="center"/>
            <w:rPr>
              <w:b/>
              <w:sz w:val="32"/>
              <w:szCs w:val="40"/>
            </w:rPr>
          </w:pPr>
          <w:r w:rsidRPr="008A49A0">
            <w:rPr>
              <w:rFonts w:ascii="Courier New" w:hAnsi="Courier New" w:cs="Courier New"/>
              <w:b/>
              <w:noProof/>
            </w:rPr>
            <w:drawing>
              <wp:inline distT="0" distB="0" distL="0" distR="0" wp14:anchorId="26987844" wp14:editId="424A93DB">
                <wp:extent cx="1069041" cy="685800"/>
                <wp:effectExtent l="0" t="0" r="0" b="0"/>
                <wp:docPr id="2" name="Imagem 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ohenrique\Documents\Logotipo oficial Câmara Municipal de Franca\JPG\VERTICAL\ORIGINAL.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2696" t="25862" r="12539" b="26175"/>
                        <a:stretch/>
                      </pic:blipFill>
                      <pic:spPr bwMode="auto">
                        <a:xfrm>
                          <a:off x="0" y="0"/>
                          <a:ext cx="1069041" cy="685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669CE" w:rsidTr="00D24F96">
      <w:tc>
        <w:tcPr>
          <w:tcW w:w="802" w:type="pct"/>
          <w:vAlign w:val="center"/>
        </w:tcPr>
        <w:p w:rsidR="006669CE" w:rsidRPr="00A32C9A" w:rsidRDefault="00C75878" w:rsidP="004F3D7E">
          <w:pPr>
            <w:pStyle w:val="Cabealho"/>
            <w:ind w:left="-250"/>
            <w:jc w:val="center"/>
            <w:rPr>
              <w:b/>
              <w:noProof/>
              <w:sz w:val="44"/>
              <w:szCs w:val="44"/>
            </w:rPr>
          </w:pPr>
        </w:p>
      </w:tc>
      <w:tc>
        <w:tcPr>
          <w:tcW w:w="3152" w:type="pct"/>
          <w:vAlign w:val="center"/>
        </w:tcPr>
        <w:p w:rsidR="006669CE" w:rsidRPr="00B66687" w:rsidRDefault="00C75878" w:rsidP="006669CE">
          <w:pPr>
            <w:pStyle w:val="Cabealho"/>
            <w:rPr>
              <w:b/>
              <w:sz w:val="32"/>
              <w:szCs w:val="40"/>
            </w:rPr>
          </w:pPr>
        </w:p>
      </w:tc>
      <w:tc>
        <w:tcPr>
          <w:tcW w:w="1047" w:type="pct"/>
          <w:vAlign w:val="center"/>
        </w:tcPr>
        <w:p w:rsidR="006669CE" w:rsidRPr="008A49A0" w:rsidRDefault="00C75878" w:rsidP="004F3D7E">
          <w:pPr>
            <w:pStyle w:val="Cabealho"/>
            <w:jc w:val="center"/>
            <w:rPr>
              <w:rFonts w:ascii="Courier New" w:hAnsi="Courier New" w:cs="Courier New"/>
              <w:b/>
              <w:noProof/>
            </w:rPr>
          </w:pPr>
        </w:p>
      </w:tc>
    </w:tr>
  </w:tbl>
  <w:p w:rsidR="00026063" w:rsidRDefault="00C75878" w:rsidP="006669CE">
    <w:pPr>
      <w:pStyle w:val="Cabealho"/>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3A"/>
    <w:rsid w:val="00004381"/>
    <w:rsid w:val="000241C1"/>
    <w:rsid w:val="00160B3A"/>
    <w:rsid w:val="001B410B"/>
    <w:rsid w:val="001D08A5"/>
    <w:rsid w:val="00B74852"/>
    <w:rsid w:val="00C15263"/>
    <w:rsid w:val="00C758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1B45D-ACC3-4E47-BAFC-8375457A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B3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0B3A"/>
    <w:pPr>
      <w:tabs>
        <w:tab w:val="center" w:pos="4252"/>
        <w:tab w:val="right" w:pos="8504"/>
      </w:tabs>
    </w:pPr>
    <w:rPr>
      <w:sz w:val="24"/>
      <w:szCs w:val="24"/>
    </w:rPr>
  </w:style>
  <w:style w:type="character" w:customStyle="1" w:styleId="CabealhoChar">
    <w:name w:val="Cabeçalho Char"/>
    <w:basedOn w:val="Fontepargpadro"/>
    <w:link w:val="Cabealho"/>
    <w:uiPriority w:val="99"/>
    <w:rsid w:val="00160B3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60B3A"/>
    <w:pPr>
      <w:tabs>
        <w:tab w:val="center" w:pos="4252"/>
        <w:tab w:val="right" w:pos="8504"/>
      </w:tabs>
    </w:pPr>
    <w:rPr>
      <w:sz w:val="24"/>
      <w:szCs w:val="24"/>
    </w:rPr>
  </w:style>
  <w:style w:type="character" w:customStyle="1" w:styleId="RodapChar">
    <w:name w:val="Rodapé Char"/>
    <w:basedOn w:val="Fontepargpadro"/>
    <w:link w:val="Rodap"/>
    <w:uiPriority w:val="99"/>
    <w:rsid w:val="00160B3A"/>
    <w:rPr>
      <w:rFonts w:ascii="Times New Roman" w:eastAsia="Times New Roman" w:hAnsi="Times New Roman" w:cs="Times New Roman"/>
      <w:sz w:val="24"/>
      <w:szCs w:val="24"/>
      <w:lang w:eastAsia="pt-BR"/>
    </w:rPr>
  </w:style>
  <w:style w:type="table" w:styleId="Tabelacomgrade">
    <w:name w:val="Table Grid"/>
    <w:basedOn w:val="Tabelanormal"/>
    <w:uiPriority w:val="59"/>
    <w:rsid w:val="0016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2</Pages>
  <Words>311</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Maisa Borges Silva Grandizoli</dc:creator>
  <cp:keywords/>
  <dc:description/>
  <cp:lastModifiedBy>Maisa Borges Silva Grandizoli</cp:lastModifiedBy>
  <cp:revision>6</cp:revision>
  <dcterms:created xsi:type="dcterms:W3CDTF">2022-04-28T18:27:00Z</dcterms:created>
  <dcterms:modified xsi:type="dcterms:W3CDTF">2022-04-29T13:55:00Z</dcterms:modified>
</cp:coreProperties>
</file>